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C108" w14:textId="77777777" w:rsidR="00F12A37" w:rsidRDefault="00F12A37" w:rsidP="00624954">
      <w:pPr>
        <w:pStyle w:val="NL"/>
        <w:rPr>
          <w:b/>
          <w:color w:val="548DD4" w:themeColor="text2" w:themeTint="99"/>
        </w:rPr>
      </w:pPr>
    </w:p>
    <w:p w14:paraId="5F0AA429" w14:textId="2CC3F40F" w:rsidR="005D7679" w:rsidRPr="005D7679" w:rsidRDefault="005D7679" w:rsidP="00624954">
      <w:pPr>
        <w:pStyle w:val="NL"/>
      </w:pPr>
      <w:r w:rsidRPr="00624954">
        <w:rPr>
          <w:b/>
          <w:color w:val="548DD4" w:themeColor="text2" w:themeTint="99"/>
        </w:rPr>
        <w:t>1</w:t>
      </w:r>
      <w:r w:rsidRPr="005D7679">
        <w:tab/>
        <w:t>Fill in the gaps:</w:t>
      </w:r>
    </w:p>
    <w:p w14:paraId="1A73F97D" w14:textId="36439316" w:rsidR="005D7679" w:rsidRPr="005D7679" w:rsidRDefault="00AA658D" w:rsidP="00624954">
      <w:pPr>
        <w:pStyle w:val="NLa"/>
      </w:pPr>
      <w:r>
        <w:tab/>
      </w:r>
      <w:r w:rsidR="005D7679" w:rsidRPr="00AA658D">
        <w:rPr>
          <w:b/>
          <w:color w:val="548DD4" w:themeColor="text2" w:themeTint="99"/>
        </w:rPr>
        <w:t>a)</w:t>
      </w:r>
      <w:r w:rsidR="005D7679" w:rsidRPr="005D7679">
        <w:tab/>
        <w:t>An ionic bond occurs when metals _____________ electrons to become positive ions. Non-metals ____________ electrons to become negative ions. They do this in order to have the same electronic configuration as elements in Group _____</w:t>
      </w:r>
      <w:r w:rsidR="00DA5705">
        <w:t>.</w:t>
      </w:r>
      <w:r w:rsidR="00357D59">
        <w:tab/>
      </w:r>
      <w:r w:rsidR="005D7679" w:rsidRPr="005D7679">
        <w:t>(3)</w:t>
      </w:r>
    </w:p>
    <w:p w14:paraId="6E36E23C" w14:textId="2A94F625" w:rsidR="005D7679" w:rsidRPr="005D7679" w:rsidRDefault="00357D59" w:rsidP="00624954">
      <w:pPr>
        <w:pStyle w:val="NLa"/>
      </w:pPr>
      <w:r>
        <w:rPr>
          <w:b/>
          <w:color w:val="548DD4" w:themeColor="text2" w:themeTint="99"/>
        </w:rPr>
        <w:tab/>
      </w:r>
      <w:r w:rsidR="005D7679" w:rsidRPr="00357D59">
        <w:rPr>
          <w:b/>
          <w:color w:val="548DD4" w:themeColor="text2" w:themeTint="99"/>
        </w:rPr>
        <w:t>b)</w:t>
      </w:r>
      <w:r w:rsidR="005D7679" w:rsidRPr="005D7679">
        <w:tab/>
        <w:t>On the picture below, draw an arrow to show how the electron is transferred to form an ionic bond.</w:t>
      </w:r>
      <w:r>
        <w:tab/>
      </w:r>
      <w:r w:rsidR="005D7679" w:rsidRPr="005D7679">
        <w:t>(2)</w:t>
      </w:r>
    </w:p>
    <w:p w14:paraId="4A920FFB" w14:textId="2B4B41EB" w:rsidR="005D7679" w:rsidRPr="005D7679" w:rsidRDefault="00EA2756" w:rsidP="00EA2756">
      <w:pPr>
        <w:pStyle w:val="NLa"/>
      </w:pPr>
      <w:r>
        <w:tab/>
      </w:r>
      <w:r>
        <w:tab/>
      </w:r>
      <w:r>
        <w:rPr>
          <w:noProof/>
          <w:lang w:eastAsia="en-GB"/>
        </w:rPr>
        <w:drawing>
          <wp:inline distT="0" distB="0" distL="0" distR="0" wp14:anchorId="3B18051C" wp14:editId="55FDBD77">
            <wp:extent cx="2154940" cy="136855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1.png"/>
                    <pic:cNvPicPr/>
                  </pic:nvPicPr>
                  <pic:blipFill>
                    <a:blip r:embed="rId8">
                      <a:extLst>
                        <a:ext uri="{28A0092B-C50C-407E-A947-70E740481C1C}">
                          <a14:useLocalDpi xmlns:a14="http://schemas.microsoft.com/office/drawing/2010/main" val="0"/>
                        </a:ext>
                      </a:extLst>
                    </a:blip>
                    <a:stretch>
                      <a:fillRect/>
                    </a:stretch>
                  </pic:blipFill>
                  <pic:spPr>
                    <a:xfrm>
                      <a:off x="0" y="0"/>
                      <a:ext cx="2154940" cy="1368555"/>
                    </a:xfrm>
                    <a:prstGeom prst="rect">
                      <a:avLst/>
                    </a:prstGeom>
                  </pic:spPr>
                </pic:pic>
              </a:graphicData>
            </a:graphic>
          </wp:inline>
        </w:drawing>
      </w:r>
    </w:p>
    <w:p w14:paraId="607BF782" w14:textId="447B3699" w:rsidR="005D7679" w:rsidRPr="005D7679" w:rsidRDefault="00357D59" w:rsidP="00624954">
      <w:pPr>
        <w:pStyle w:val="NLa"/>
      </w:pPr>
      <w:r>
        <w:tab/>
      </w:r>
      <w:r w:rsidR="005D7679" w:rsidRPr="00357D59">
        <w:rPr>
          <w:b/>
          <w:color w:val="548DD4" w:themeColor="text2" w:themeTint="99"/>
        </w:rPr>
        <w:t>c)</w:t>
      </w:r>
      <w:r w:rsidR="005D7679" w:rsidRPr="005D7679">
        <w:tab/>
        <w:t>Lithium fluoride has a melting point of 845°C. Explain this high melting point in terms of the structure and bonding in lithium fluoride.</w:t>
      </w:r>
      <w:r>
        <w:tab/>
      </w:r>
      <w:r w:rsidR="005D7679" w:rsidRPr="005D7679">
        <w:t>(3)</w:t>
      </w:r>
    </w:p>
    <w:p w14:paraId="1128D768" w14:textId="77777777" w:rsidR="00302544" w:rsidRPr="007C69D0" w:rsidRDefault="00302544" w:rsidP="00302544">
      <w:pPr>
        <w:pStyle w:val="NLa"/>
        <w:rPr>
          <w:u w:val="dotted"/>
        </w:rPr>
      </w:pPr>
      <w:r>
        <w:rPr>
          <w:u w:val="dotted"/>
        </w:rPr>
        <w:t>                                                                                                                                                                    </w:t>
      </w:r>
    </w:p>
    <w:p w14:paraId="66DC6275" w14:textId="77777777" w:rsidR="00302544" w:rsidRPr="007C69D0" w:rsidRDefault="00302544" w:rsidP="00302544">
      <w:pPr>
        <w:pStyle w:val="NLa"/>
        <w:rPr>
          <w:u w:val="dotted"/>
        </w:rPr>
      </w:pPr>
      <w:r>
        <w:rPr>
          <w:u w:val="dotted"/>
        </w:rPr>
        <w:t>                                                                                                                                                                    </w:t>
      </w:r>
    </w:p>
    <w:p w14:paraId="2FBA0CC1" w14:textId="77777777" w:rsidR="00302544" w:rsidRPr="007C69D0" w:rsidRDefault="00302544" w:rsidP="00302544">
      <w:pPr>
        <w:pStyle w:val="NLa"/>
        <w:rPr>
          <w:u w:val="dotted"/>
        </w:rPr>
      </w:pPr>
      <w:r>
        <w:rPr>
          <w:u w:val="dotted"/>
        </w:rPr>
        <w:t>                                                                                                                                                                    </w:t>
      </w:r>
    </w:p>
    <w:p w14:paraId="0F881152" w14:textId="77777777" w:rsidR="00302544" w:rsidRPr="007C69D0" w:rsidRDefault="00302544" w:rsidP="00302544">
      <w:pPr>
        <w:pStyle w:val="NLa"/>
        <w:rPr>
          <w:u w:val="dotted"/>
        </w:rPr>
      </w:pPr>
      <w:r>
        <w:rPr>
          <w:u w:val="dotted"/>
        </w:rPr>
        <w:t>                                                                                                                                                                    </w:t>
      </w:r>
    </w:p>
    <w:p w14:paraId="720D3C05" w14:textId="77777777" w:rsidR="00302544" w:rsidRPr="007C69D0" w:rsidRDefault="00302544" w:rsidP="00302544">
      <w:pPr>
        <w:pStyle w:val="NLa"/>
        <w:rPr>
          <w:u w:val="dotted"/>
        </w:rPr>
      </w:pPr>
      <w:r>
        <w:rPr>
          <w:u w:val="dotted"/>
        </w:rPr>
        <w:t>                                                                                                                                                                    </w:t>
      </w:r>
    </w:p>
    <w:p w14:paraId="00C485BB" w14:textId="77777777" w:rsidR="00302544" w:rsidRPr="007C69D0" w:rsidRDefault="00302544" w:rsidP="00302544">
      <w:pPr>
        <w:pStyle w:val="NLa"/>
        <w:rPr>
          <w:u w:val="dotted"/>
        </w:rPr>
      </w:pPr>
      <w:r>
        <w:rPr>
          <w:u w:val="dotted"/>
        </w:rPr>
        <w:t>                                                                                                                                                                    </w:t>
      </w:r>
    </w:p>
    <w:p w14:paraId="0407E238" w14:textId="161007B9" w:rsidR="005D7679" w:rsidRPr="005D7679" w:rsidRDefault="00357D59" w:rsidP="007B07BB">
      <w:pPr>
        <w:pStyle w:val="NLa"/>
      </w:pPr>
      <w:r>
        <w:tab/>
      </w:r>
      <w:r w:rsidR="005D7679" w:rsidRPr="00357D59">
        <w:rPr>
          <w:b/>
          <w:color w:val="548DD4" w:themeColor="text2" w:themeTint="99"/>
        </w:rPr>
        <w:t>d)</w:t>
      </w:r>
      <w:r w:rsidR="005D7679" w:rsidRPr="005D7679">
        <w:tab/>
        <w:t>The following are the charges on various ions</w:t>
      </w:r>
      <w:r w:rsidR="00B032BD">
        <w:t>:</w:t>
      </w:r>
    </w:p>
    <w:tbl>
      <w:tblPr>
        <w:tblStyle w:val="TableGrid"/>
        <w:tblW w:w="0" w:type="auto"/>
        <w:tblInd w:w="1998" w:type="dxa"/>
        <w:tblLook w:val="04A0" w:firstRow="1" w:lastRow="0" w:firstColumn="1" w:lastColumn="0" w:noHBand="0" w:noVBand="1"/>
      </w:tblPr>
      <w:tblGrid>
        <w:gridCol w:w="2970"/>
        <w:gridCol w:w="4274"/>
      </w:tblGrid>
      <w:tr w:rsidR="005D7679" w:rsidRPr="005D7679" w14:paraId="2DC6DEA3" w14:textId="77777777" w:rsidTr="007B07BB">
        <w:trPr>
          <w:trHeight w:val="431"/>
        </w:trPr>
        <w:tc>
          <w:tcPr>
            <w:tcW w:w="2970" w:type="dxa"/>
            <w:shd w:val="clear" w:color="auto" w:fill="8DB3E2" w:themeFill="text2" w:themeFillTint="66"/>
            <w:vAlign w:val="center"/>
          </w:tcPr>
          <w:p w14:paraId="3D7E3604" w14:textId="77777777" w:rsidR="005D7679" w:rsidRPr="00BE14A2" w:rsidRDefault="005D7679" w:rsidP="00BE14A2">
            <w:pPr>
              <w:pStyle w:val="Tabletext"/>
              <w:rPr>
                <w:b/>
              </w:rPr>
            </w:pPr>
            <w:r w:rsidRPr="00BE14A2">
              <w:rPr>
                <w:b/>
              </w:rPr>
              <w:t>Metal ions</w:t>
            </w:r>
          </w:p>
        </w:tc>
        <w:tc>
          <w:tcPr>
            <w:tcW w:w="4274" w:type="dxa"/>
            <w:shd w:val="clear" w:color="auto" w:fill="8DB3E2" w:themeFill="text2" w:themeFillTint="66"/>
            <w:vAlign w:val="center"/>
          </w:tcPr>
          <w:p w14:paraId="2DEB0FB8" w14:textId="77777777" w:rsidR="005D7679" w:rsidRPr="00BE14A2" w:rsidRDefault="005D7679" w:rsidP="00BE14A2">
            <w:pPr>
              <w:pStyle w:val="Tabletext"/>
              <w:rPr>
                <w:b/>
              </w:rPr>
            </w:pPr>
            <w:r w:rsidRPr="00BE14A2">
              <w:rPr>
                <w:b/>
              </w:rPr>
              <w:t>Non-metal ions</w:t>
            </w:r>
          </w:p>
        </w:tc>
      </w:tr>
      <w:tr w:rsidR="005D7679" w:rsidRPr="005D7679" w14:paraId="7CE0EF2D" w14:textId="77777777" w:rsidTr="007B07BB">
        <w:trPr>
          <w:trHeight w:val="449"/>
        </w:trPr>
        <w:tc>
          <w:tcPr>
            <w:tcW w:w="2970" w:type="dxa"/>
            <w:vAlign w:val="center"/>
          </w:tcPr>
          <w:p w14:paraId="4157D00F" w14:textId="77777777" w:rsidR="005D7679" w:rsidRPr="005D7679" w:rsidRDefault="005D7679" w:rsidP="00BE14A2">
            <w:pPr>
              <w:pStyle w:val="Tabletext"/>
            </w:pPr>
            <w:r w:rsidRPr="005D7679">
              <w:t>Na</w:t>
            </w:r>
            <w:r w:rsidRPr="005D7679">
              <w:rPr>
                <w:vertAlign w:val="superscript"/>
              </w:rPr>
              <w:t>+</w:t>
            </w:r>
          </w:p>
        </w:tc>
        <w:tc>
          <w:tcPr>
            <w:tcW w:w="4274" w:type="dxa"/>
            <w:vAlign w:val="center"/>
          </w:tcPr>
          <w:p w14:paraId="60D595CE" w14:textId="77777777" w:rsidR="005D7679" w:rsidRPr="005D7679" w:rsidRDefault="005D7679" w:rsidP="00BE14A2">
            <w:pPr>
              <w:pStyle w:val="Tabletext"/>
            </w:pPr>
            <w:r w:rsidRPr="005D7679">
              <w:t>Cl</w:t>
            </w:r>
            <w:r w:rsidRPr="005D7679">
              <w:rPr>
                <w:vertAlign w:val="superscript"/>
              </w:rPr>
              <w:t>−</w:t>
            </w:r>
          </w:p>
        </w:tc>
      </w:tr>
      <w:tr w:rsidR="005D7679" w:rsidRPr="005D7679" w14:paraId="28C86E0C" w14:textId="77777777" w:rsidTr="007B07BB">
        <w:trPr>
          <w:trHeight w:val="458"/>
        </w:trPr>
        <w:tc>
          <w:tcPr>
            <w:tcW w:w="2970" w:type="dxa"/>
            <w:vAlign w:val="center"/>
          </w:tcPr>
          <w:p w14:paraId="5C448E67" w14:textId="77777777" w:rsidR="005D7679" w:rsidRPr="005D7679" w:rsidRDefault="005D7679" w:rsidP="00BE14A2">
            <w:pPr>
              <w:pStyle w:val="Tabletext"/>
            </w:pPr>
            <w:r w:rsidRPr="005D7679">
              <w:t>Mg</w:t>
            </w:r>
            <w:r w:rsidRPr="005D7679">
              <w:rPr>
                <w:vertAlign w:val="superscript"/>
              </w:rPr>
              <w:t>2+</w:t>
            </w:r>
          </w:p>
        </w:tc>
        <w:tc>
          <w:tcPr>
            <w:tcW w:w="4274" w:type="dxa"/>
            <w:vAlign w:val="center"/>
          </w:tcPr>
          <w:p w14:paraId="4D17E567" w14:textId="77777777" w:rsidR="005D7679" w:rsidRPr="005D7679" w:rsidRDefault="005D7679" w:rsidP="00BE14A2">
            <w:pPr>
              <w:pStyle w:val="Tabletext"/>
            </w:pPr>
            <w:r w:rsidRPr="005D7679">
              <w:t>O</w:t>
            </w:r>
            <w:r w:rsidRPr="005D7679">
              <w:rPr>
                <w:vertAlign w:val="superscript"/>
              </w:rPr>
              <w:t>2−</w:t>
            </w:r>
          </w:p>
        </w:tc>
      </w:tr>
      <w:tr w:rsidR="005D7679" w:rsidRPr="005D7679" w14:paraId="046A1DD8" w14:textId="77777777" w:rsidTr="007B07BB">
        <w:trPr>
          <w:trHeight w:val="566"/>
        </w:trPr>
        <w:tc>
          <w:tcPr>
            <w:tcW w:w="2970" w:type="dxa"/>
            <w:vAlign w:val="center"/>
          </w:tcPr>
          <w:p w14:paraId="2C327CBB" w14:textId="77777777" w:rsidR="005D7679" w:rsidRPr="005D7679" w:rsidRDefault="005D7679" w:rsidP="00BE14A2">
            <w:pPr>
              <w:pStyle w:val="Tabletext"/>
            </w:pPr>
            <w:r w:rsidRPr="005D7679">
              <w:t>Al</w:t>
            </w:r>
            <w:r w:rsidRPr="005D7679">
              <w:rPr>
                <w:vertAlign w:val="superscript"/>
              </w:rPr>
              <w:t>3+</w:t>
            </w:r>
          </w:p>
        </w:tc>
        <w:tc>
          <w:tcPr>
            <w:tcW w:w="4274" w:type="dxa"/>
            <w:vAlign w:val="center"/>
          </w:tcPr>
          <w:p w14:paraId="27E7D885" w14:textId="77777777" w:rsidR="005D7679" w:rsidRPr="005D7679" w:rsidRDefault="005D7679" w:rsidP="00BE14A2">
            <w:pPr>
              <w:pStyle w:val="Tabletext"/>
            </w:pPr>
            <w:r w:rsidRPr="005D7679">
              <w:t>CO</w:t>
            </w:r>
            <w:r w:rsidRPr="005D7679">
              <w:rPr>
                <w:vertAlign w:val="subscript"/>
              </w:rPr>
              <w:t>3</w:t>
            </w:r>
            <w:r w:rsidRPr="005D7679">
              <w:rPr>
                <w:vertAlign w:val="superscript"/>
              </w:rPr>
              <w:t>2−</w:t>
            </w:r>
          </w:p>
        </w:tc>
      </w:tr>
      <w:tr w:rsidR="005D7679" w:rsidRPr="005D7679" w14:paraId="48D03F97" w14:textId="77777777" w:rsidTr="007B07BB">
        <w:trPr>
          <w:trHeight w:val="530"/>
        </w:trPr>
        <w:tc>
          <w:tcPr>
            <w:tcW w:w="2970" w:type="dxa"/>
            <w:vAlign w:val="center"/>
          </w:tcPr>
          <w:p w14:paraId="76078B6E" w14:textId="77777777" w:rsidR="005D7679" w:rsidRPr="005D7679" w:rsidRDefault="005D7679" w:rsidP="00BE14A2">
            <w:pPr>
              <w:pStyle w:val="Tabletext"/>
            </w:pPr>
          </w:p>
        </w:tc>
        <w:tc>
          <w:tcPr>
            <w:tcW w:w="4274" w:type="dxa"/>
            <w:vAlign w:val="center"/>
          </w:tcPr>
          <w:p w14:paraId="1A7D025C" w14:textId="77777777" w:rsidR="005D7679" w:rsidRPr="005D7679" w:rsidRDefault="005D7679" w:rsidP="00BE14A2">
            <w:pPr>
              <w:pStyle w:val="Tabletext"/>
            </w:pPr>
            <w:r w:rsidRPr="005D7679">
              <w:t>OH</w:t>
            </w:r>
            <w:r w:rsidRPr="005D7679">
              <w:rPr>
                <w:vertAlign w:val="superscript"/>
              </w:rPr>
              <w:t>−</w:t>
            </w:r>
          </w:p>
        </w:tc>
      </w:tr>
    </w:tbl>
    <w:p w14:paraId="78245839" w14:textId="0183D501" w:rsidR="005D7679" w:rsidRPr="005D7679" w:rsidRDefault="007B07BB" w:rsidP="007B07BB">
      <w:pPr>
        <w:pStyle w:val="NLa"/>
        <w:spacing w:before="120"/>
        <w:ind w:left="1700" w:hanging="562"/>
      </w:pPr>
      <w:r>
        <w:tab/>
      </w:r>
      <w:r>
        <w:tab/>
      </w:r>
      <w:r w:rsidR="005D7679" w:rsidRPr="005D7679">
        <w:t>Use the charges above to give the chemical formula of the compounds named below.</w:t>
      </w:r>
      <w:r>
        <w:tab/>
      </w:r>
      <w:r w:rsidR="005D7679" w:rsidRPr="005D7679">
        <w:t>(6)</w:t>
      </w:r>
    </w:p>
    <w:p w14:paraId="734855AF" w14:textId="28FA2CE4" w:rsidR="005D7679" w:rsidRPr="005D7679" w:rsidRDefault="007B07BB" w:rsidP="00624954">
      <w:pPr>
        <w:pStyle w:val="NLai"/>
      </w:pPr>
      <w:r>
        <w:tab/>
      </w:r>
      <w:r>
        <w:tab/>
      </w:r>
      <w:r w:rsidR="005D7679" w:rsidRPr="007B07BB">
        <w:rPr>
          <w:b/>
          <w:color w:val="548DD4" w:themeColor="text2" w:themeTint="99"/>
        </w:rPr>
        <w:t>i)</w:t>
      </w:r>
      <w:r w:rsidR="005D7679" w:rsidRPr="005D7679">
        <w:tab/>
        <w:t>Sodium chloride</w:t>
      </w:r>
    </w:p>
    <w:p w14:paraId="78CB1534" w14:textId="77777777" w:rsidR="003806D6" w:rsidRPr="007C69D0" w:rsidRDefault="003806D6" w:rsidP="003806D6">
      <w:pPr>
        <w:pStyle w:val="NLa"/>
        <w:rPr>
          <w:u w:val="dotted"/>
        </w:rPr>
      </w:pPr>
      <w:r>
        <w:rPr>
          <w:u w:val="dotted"/>
        </w:rPr>
        <w:t>                                                                                                                                                                    </w:t>
      </w:r>
    </w:p>
    <w:p w14:paraId="21606AF9" w14:textId="7C6AD1A9" w:rsidR="005D7679" w:rsidRPr="005D7679" w:rsidRDefault="007B07BB" w:rsidP="00624954">
      <w:pPr>
        <w:pStyle w:val="NLai"/>
      </w:pPr>
      <w:r>
        <w:tab/>
      </w:r>
      <w:r>
        <w:tab/>
      </w:r>
      <w:r w:rsidR="005D7679" w:rsidRPr="007B07BB">
        <w:rPr>
          <w:b/>
          <w:color w:val="548DD4" w:themeColor="text2" w:themeTint="99"/>
        </w:rPr>
        <w:t>ii)</w:t>
      </w:r>
      <w:r w:rsidR="005D7679" w:rsidRPr="005D7679">
        <w:tab/>
        <w:t>Magnesium choride</w:t>
      </w:r>
    </w:p>
    <w:p w14:paraId="21F97370" w14:textId="77777777" w:rsidR="003806D6" w:rsidRPr="007C69D0" w:rsidRDefault="003806D6" w:rsidP="003806D6">
      <w:pPr>
        <w:pStyle w:val="NLa"/>
        <w:rPr>
          <w:u w:val="dotted"/>
        </w:rPr>
      </w:pPr>
      <w:r>
        <w:rPr>
          <w:u w:val="dotted"/>
        </w:rPr>
        <w:t>                                                                                                                                                                    </w:t>
      </w:r>
    </w:p>
    <w:p w14:paraId="66B0DAB8" w14:textId="6017642C" w:rsidR="005D7679" w:rsidRPr="005D7679" w:rsidRDefault="007B07BB" w:rsidP="00624954">
      <w:pPr>
        <w:pStyle w:val="NLai"/>
      </w:pPr>
      <w:r>
        <w:tab/>
      </w:r>
      <w:r>
        <w:tab/>
      </w:r>
      <w:r w:rsidR="005D7679" w:rsidRPr="007B07BB">
        <w:rPr>
          <w:b/>
          <w:color w:val="548DD4" w:themeColor="text2" w:themeTint="99"/>
        </w:rPr>
        <w:t>iii)</w:t>
      </w:r>
      <w:r w:rsidR="005D7679" w:rsidRPr="005D7679">
        <w:tab/>
        <w:t>Sodium oxide</w:t>
      </w:r>
    </w:p>
    <w:p w14:paraId="79CE59CA" w14:textId="77777777" w:rsidR="003806D6" w:rsidRPr="007C69D0" w:rsidRDefault="003806D6" w:rsidP="003806D6">
      <w:pPr>
        <w:pStyle w:val="NLa"/>
        <w:rPr>
          <w:u w:val="dotted"/>
        </w:rPr>
      </w:pPr>
      <w:r>
        <w:rPr>
          <w:u w:val="dotted"/>
        </w:rPr>
        <w:t>                                                                                                                                                                    </w:t>
      </w:r>
    </w:p>
    <w:p w14:paraId="26C57C83" w14:textId="77777777" w:rsidR="00F12A37" w:rsidRDefault="007B07BB" w:rsidP="00624954">
      <w:pPr>
        <w:pStyle w:val="NLai"/>
      </w:pPr>
      <w:r>
        <w:lastRenderedPageBreak/>
        <w:tab/>
      </w:r>
      <w:r>
        <w:tab/>
      </w:r>
    </w:p>
    <w:p w14:paraId="5EB737B1" w14:textId="77777777" w:rsidR="00F12A37" w:rsidRDefault="00F12A37" w:rsidP="00624954">
      <w:pPr>
        <w:pStyle w:val="NLai"/>
      </w:pPr>
      <w:r>
        <w:tab/>
      </w:r>
      <w:r>
        <w:tab/>
      </w:r>
    </w:p>
    <w:p w14:paraId="55711A48" w14:textId="7BA4FF48" w:rsidR="005D7679" w:rsidRPr="005D7679" w:rsidRDefault="00F12A37" w:rsidP="00624954">
      <w:pPr>
        <w:pStyle w:val="NLai"/>
      </w:pPr>
      <w:r>
        <w:tab/>
      </w:r>
      <w:r>
        <w:tab/>
      </w:r>
      <w:r w:rsidR="005D7679" w:rsidRPr="007B07BB">
        <w:rPr>
          <w:b/>
          <w:color w:val="548DD4" w:themeColor="text2" w:themeTint="99"/>
        </w:rPr>
        <w:t>iv)</w:t>
      </w:r>
      <w:r w:rsidR="005D7679" w:rsidRPr="005D7679">
        <w:tab/>
        <w:t>Magnesium carbonate</w:t>
      </w:r>
    </w:p>
    <w:p w14:paraId="7C578CDF" w14:textId="77777777" w:rsidR="003806D6" w:rsidRPr="007C69D0" w:rsidRDefault="003806D6" w:rsidP="003806D6">
      <w:pPr>
        <w:pStyle w:val="NLa"/>
        <w:rPr>
          <w:u w:val="dotted"/>
        </w:rPr>
      </w:pPr>
      <w:r>
        <w:rPr>
          <w:u w:val="dotted"/>
        </w:rPr>
        <w:t>                                                                                                                                                                    </w:t>
      </w:r>
    </w:p>
    <w:p w14:paraId="72E63331" w14:textId="2D035890" w:rsidR="005D7679" w:rsidRPr="005D7679" w:rsidRDefault="007B07BB" w:rsidP="00624954">
      <w:pPr>
        <w:pStyle w:val="NLai"/>
      </w:pPr>
      <w:r>
        <w:tab/>
      </w:r>
      <w:r>
        <w:tab/>
      </w:r>
      <w:r w:rsidR="005D7679" w:rsidRPr="007B07BB">
        <w:rPr>
          <w:b/>
          <w:color w:val="548DD4" w:themeColor="text2" w:themeTint="99"/>
        </w:rPr>
        <w:t>v)</w:t>
      </w:r>
      <w:r w:rsidR="005D7679" w:rsidRPr="005D7679">
        <w:tab/>
        <w:t>Magnesium hydroxide</w:t>
      </w:r>
    </w:p>
    <w:p w14:paraId="45C435D5" w14:textId="77777777" w:rsidR="003806D6" w:rsidRPr="007C69D0" w:rsidRDefault="003806D6" w:rsidP="003806D6">
      <w:pPr>
        <w:pStyle w:val="NLa"/>
        <w:rPr>
          <w:u w:val="dotted"/>
        </w:rPr>
      </w:pPr>
      <w:r>
        <w:rPr>
          <w:u w:val="dotted"/>
        </w:rPr>
        <w:t>                                                                                                                                                                    </w:t>
      </w:r>
    </w:p>
    <w:p w14:paraId="2BB85433" w14:textId="6258D3E0" w:rsidR="005D7679" w:rsidRPr="005D7679" w:rsidRDefault="00001FBF" w:rsidP="00624954">
      <w:pPr>
        <w:pStyle w:val="NLai"/>
      </w:pPr>
      <w:r>
        <w:tab/>
      </w:r>
      <w:r>
        <w:tab/>
      </w:r>
      <w:r w:rsidR="005D7679" w:rsidRPr="00001FBF">
        <w:rPr>
          <w:b/>
          <w:color w:val="548DD4" w:themeColor="text2" w:themeTint="99"/>
        </w:rPr>
        <w:t>vi)</w:t>
      </w:r>
      <w:r w:rsidR="005D7679" w:rsidRPr="005D7679">
        <w:tab/>
        <w:t xml:space="preserve">Aluminium carbonate </w:t>
      </w:r>
    </w:p>
    <w:p w14:paraId="1351F8BC" w14:textId="77777777" w:rsidR="003806D6" w:rsidRPr="007C69D0" w:rsidRDefault="003806D6" w:rsidP="003806D6">
      <w:pPr>
        <w:pStyle w:val="NLa"/>
        <w:rPr>
          <w:u w:val="dotted"/>
        </w:rPr>
      </w:pPr>
      <w:r>
        <w:rPr>
          <w:u w:val="dotted"/>
        </w:rPr>
        <w:t>                                                                                                                                                                    </w:t>
      </w:r>
    </w:p>
    <w:p w14:paraId="55457C8F" w14:textId="77777777" w:rsidR="005D7679" w:rsidRPr="00001FBF" w:rsidRDefault="005D7679" w:rsidP="00624954">
      <w:pPr>
        <w:pStyle w:val="NL"/>
        <w:rPr>
          <w:b/>
          <w:color w:val="548DD4" w:themeColor="text2" w:themeTint="99"/>
        </w:rPr>
      </w:pPr>
      <w:r w:rsidRPr="00001FBF">
        <w:rPr>
          <w:b/>
          <w:color w:val="548DD4" w:themeColor="text2" w:themeTint="99"/>
        </w:rPr>
        <w:t>2</w:t>
      </w:r>
    </w:p>
    <w:p w14:paraId="53B8C1BB" w14:textId="1F6C1224" w:rsidR="005D7679" w:rsidRPr="005D7679" w:rsidRDefault="00001FBF" w:rsidP="00624954">
      <w:pPr>
        <w:pStyle w:val="NLa"/>
      </w:pPr>
      <w:r>
        <w:tab/>
      </w:r>
      <w:r w:rsidR="005D7679" w:rsidRPr="00001FBF">
        <w:rPr>
          <w:b/>
          <w:color w:val="548DD4" w:themeColor="text2" w:themeTint="99"/>
        </w:rPr>
        <w:t>a)</w:t>
      </w:r>
      <w:r w:rsidR="005D7679" w:rsidRPr="005D7679">
        <w:tab/>
        <w:t>What is a molecule?</w:t>
      </w:r>
      <w:r>
        <w:tab/>
      </w:r>
      <w:r w:rsidR="005D7679" w:rsidRPr="005D7679">
        <w:t>(1)</w:t>
      </w:r>
    </w:p>
    <w:p w14:paraId="4ABFFB4B" w14:textId="77777777" w:rsidR="003806D6" w:rsidRPr="007C69D0" w:rsidRDefault="003806D6" w:rsidP="003806D6">
      <w:pPr>
        <w:pStyle w:val="NLa"/>
        <w:rPr>
          <w:u w:val="dotted"/>
        </w:rPr>
      </w:pPr>
      <w:r>
        <w:rPr>
          <w:u w:val="dotted"/>
        </w:rPr>
        <w:t>                                                                                                                                                                    </w:t>
      </w:r>
    </w:p>
    <w:p w14:paraId="2E534AF4" w14:textId="1389F8B7" w:rsidR="005D7679" w:rsidRPr="005D7679" w:rsidRDefault="00001FBF" w:rsidP="00624954">
      <w:pPr>
        <w:pStyle w:val="NLa"/>
      </w:pPr>
      <w:r>
        <w:tab/>
      </w:r>
      <w:r w:rsidR="005D7679" w:rsidRPr="00001FBF">
        <w:rPr>
          <w:b/>
          <w:color w:val="548DD4" w:themeColor="text2" w:themeTint="99"/>
        </w:rPr>
        <w:t>b)</w:t>
      </w:r>
      <w:r w:rsidR="005D7679" w:rsidRPr="005D7679">
        <w:tab/>
        <w:t>What is a covalent bond?</w:t>
      </w:r>
      <w:r>
        <w:tab/>
      </w:r>
      <w:r w:rsidR="005D7679" w:rsidRPr="005D7679">
        <w:t>(2)</w:t>
      </w:r>
    </w:p>
    <w:p w14:paraId="42185286" w14:textId="77777777" w:rsidR="003806D6" w:rsidRPr="007C69D0" w:rsidRDefault="003806D6" w:rsidP="003806D6">
      <w:pPr>
        <w:pStyle w:val="NLa"/>
        <w:rPr>
          <w:u w:val="dotted"/>
        </w:rPr>
      </w:pPr>
      <w:r>
        <w:rPr>
          <w:u w:val="dotted"/>
        </w:rPr>
        <w:t>                                                                                                                                                                    </w:t>
      </w:r>
    </w:p>
    <w:p w14:paraId="6223FB64" w14:textId="7BCD05EA" w:rsidR="005D7679" w:rsidRPr="005D7679" w:rsidRDefault="00001FBF" w:rsidP="00624954">
      <w:pPr>
        <w:pStyle w:val="NLa"/>
      </w:pPr>
      <w:r>
        <w:tab/>
      </w:r>
      <w:r w:rsidR="005D7679" w:rsidRPr="00001FBF">
        <w:rPr>
          <w:b/>
          <w:color w:val="548DD4" w:themeColor="text2" w:themeTint="99"/>
        </w:rPr>
        <w:t>c)</w:t>
      </w:r>
      <w:r w:rsidR="005D7679" w:rsidRPr="005D7679">
        <w:tab/>
        <w:t xml:space="preserve">For the following molecules, draw a stick diagram </w:t>
      </w:r>
      <w:r w:rsidR="005D7679" w:rsidRPr="005D7679">
        <w:rPr>
          <w:i/>
        </w:rPr>
        <w:t>and</w:t>
      </w:r>
      <w:r w:rsidR="005D7679" w:rsidRPr="005D7679">
        <w:t xml:space="preserve"> a dot and cross diagram. Only the outer shells need be shown in the dot and cross diagram.</w:t>
      </w:r>
      <w:r>
        <w:tab/>
      </w:r>
      <w:r w:rsidR="005D7679" w:rsidRPr="005D7679">
        <w:t>(9)</w:t>
      </w:r>
    </w:p>
    <w:p w14:paraId="7DEFA156" w14:textId="67709DBF" w:rsidR="005D7679" w:rsidRPr="005D7679" w:rsidRDefault="00001FBF" w:rsidP="00624954">
      <w:pPr>
        <w:pStyle w:val="NLai"/>
        <w:rPr>
          <w:vertAlign w:val="subscript"/>
        </w:rPr>
      </w:pPr>
      <w:r>
        <w:tab/>
      </w:r>
      <w:r>
        <w:tab/>
      </w:r>
      <w:r w:rsidR="005D7679" w:rsidRPr="00001FBF">
        <w:rPr>
          <w:b/>
          <w:color w:val="548DD4" w:themeColor="text2" w:themeTint="99"/>
        </w:rPr>
        <w:t>i)</w:t>
      </w:r>
      <w:r w:rsidR="005D7679" w:rsidRPr="005D7679">
        <w:tab/>
        <w:t>CH</w:t>
      </w:r>
      <w:r w:rsidR="005D7679" w:rsidRPr="005D7679">
        <w:rPr>
          <w:vertAlign w:val="subscript"/>
        </w:rPr>
        <w:t>4</w:t>
      </w:r>
    </w:p>
    <w:p w14:paraId="49CB33EC" w14:textId="77777777" w:rsidR="00BC4D78" w:rsidRPr="00112EFB" w:rsidRDefault="00BC4D78" w:rsidP="00BC4D78">
      <w:pPr>
        <w:pStyle w:val="NLa"/>
      </w:pPr>
      <w:r w:rsidRPr="00112EFB">
        <w:t>                                                                                                                                                                    </w:t>
      </w:r>
    </w:p>
    <w:p w14:paraId="1393B8BB" w14:textId="2D271615" w:rsidR="00BC4D78" w:rsidRPr="00112EFB" w:rsidRDefault="00BC4D78" w:rsidP="00BC4D78">
      <w:pPr>
        <w:pStyle w:val="NLa"/>
      </w:pPr>
      <w:r w:rsidRPr="00112EFB">
        <w:t>                                                                                                                                                           </w:t>
      </w:r>
    </w:p>
    <w:p w14:paraId="2522A92A" w14:textId="035A799C" w:rsidR="00BC4D78" w:rsidRPr="00112EFB" w:rsidRDefault="00BC4D78" w:rsidP="00BC4D78">
      <w:pPr>
        <w:pStyle w:val="NLa"/>
      </w:pPr>
      <w:r w:rsidRPr="00112EFB">
        <w:t>                                                                                                                                                                    </w:t>
      </w:r>
    </w:p>
    <w:p w14:paraId="3DC071D2" w14:textId="0586D3DC" w:rsidR="00BC4D78" w:rsidRPr="00112EFB" w:rsidRDefault="00BC4D78" w:rsidP="00BC4D78">
      <w:pPr>
        <w:pStyle w:val="NLa"/>
      </w:pPr>
      <w:r w:rsidRPr="00112EFB">
        <w:t>                                                                                                                                                                    </w:t>
      </w:r>
    </w:p>
    <w:p w14:paraId="1ADB5CA8" w14:textId="12418781" w:rsidR="00BC4D78" w:rsidRPr="00112EFB" w:rsidRDefault="00BC4D78" w:rsidP="00BC4D78">
      <w:pPr>
        <w:pStyle w:val="NLa"/>
      </w:pPr>
      <w:r w:rsidRPr="00112EFB">
        <w:t>                                                                                                                                                                    </w:t>
      </w:r>
    </w:p>
    <w:p w14:paraId="6C7E6AED" w14:textId="2461556B" w:rsidR="00BC4D78" w:rsidRPr="00112EFB" w:rsidRDefault="00BC4D78" w:rsidP="00BC4D78">
      <w:pPr>
        <w:pStyle w:val="NLa"/>
      </w:pPr>
      <w:r w:rsidRPr="00112EFB">
        <w:t>                                                                                                                                                                    </w:t>
      </w:r>
    </w:p>
    <w:p w14:paraId="48D8F464" w14:textId="14B8364B" w:rsidR="00BC4D78" w:rsidRPr="00112EFB" w:rsidRDefault="00BC4D78" w:rsidP="00BC4D78">
      <w:pPr>
        <w:pStyle w:val="NLa"/>
      </w:pPr>
      <w:r w:rsidRPr="00112EFB">
        <w:t>                                                                                                                                                                    </w:t>
      </w:r>
    </w:p>
    <w:p w14:paraId="4624888E" w14:textId="103D1266" w:rsidR="00BC4D78" w:rsidRPr="00112EFB" w:rsidRDefault="00BC4D78" w:rsidP="00BC4D78">
      <w:pPr>
        <w:pStyle w:val="NLa"/>
      </w:pPr>
      <w:r w:rsidRPr="00112EFB">
        <w:t>                                                                                                                                                                    </w:t>
      </w:r>
    </w:p>
    <w:p w14:paraId="334B5D68" w14:textId="1FEC572F" w:rsidR="005D7679" w:rsidRPr="005D7679" w:rsidRDefault="00001FBF" w:rsidP="00624954">
      <w:pPr>
        <w:pStyle w:val="NLai"/>
      </w:pPr>
      <w:r>
        <w:tab/>
      </w:r>
      <w:r>
        <w:tab/>
      </w:r>
      <w:r w:rsidR="005D7679" w:rsidRPr="00001FBF">
        <w:rPr>
          <w:b/>
          <w:color w:val="548DD4" w:themeColor="text2" w:themeTint="99"/>
        </w:rPr>
        <w:t>ii)</w:t>
      </w:r>
      <w:r w:rsidR="005D7679" w:rsidRPr="005D7679">
        <w:tab/>
        <w:t>H</w:t>
      </w:r>
      <w:r w:rsidR="005D7679" w:rsidRPr="005D7679">
        <w:rPr>
          <w:vertAlign w:val="subscript"/>
        </w:rPr>
        <w:t>2</w:t>
      </w:r>
      <w:r w:rsidR="005D7679" w:rsidRPr="005D7679">
        <w:t>O</w:t>
      </w:r>
    </w:p>
    <w:p w14:paraId="1B129BBD" w14:textId="77777777" w:rsidR="00BC4D78" w:rsidRPr="00112EFB" w:rsidRDefault="00BC4D78" w:rsidP="00BC4D78">
      <w:pPr>
        <w:pStyle w:val="NLa"/>
      </w:pPr>
      <w:r w:rsidRPr="00112EFB">
        <w:t>                                                                                                                                                                    </w:t>
      </w:r>
    </w:p>
    <w:p w14:paraId="33ED6133" w14:textId="77777777" w:rsidR="00BC4D78" w:rsidRPr="00112EFB" w:rsidRDefault="00BC4D78" w:rsidP="00BC4D78">
      <w:pPr>
        <w:pStyle w:val="NLa"/>
      </w:pPr>
      <w:r w:rsidRPr="00112EFB">
        <w:t>                                                                                                                                                                    </w:t>
      </w:r>
    </w:p>
    <w:p w14:paraId="34B6BC91" w14:textId="77777777" w:rsidR="00BC4D78" w:rsidRPr="00112EFB" w:rsidRDefault="00BC4D78" w:rsidP="00BC4D78">
      <w:pPr>
        <w:pStyle w:val="NLa"/>
      </w:pPr>
      <w:r w:rsidRPr="00112EFB">
        <w:t>                                                                                                                                                                    </w:t>
      </w:r>
    </w:p>
    <w:p w14:paraId="616CD4C0" w14:textId="77777777" w:rsidR="00BC4D78" w:rsidRPr="00112EFB" w:rsidRDefault="00BC4D78" w:rsidP="00BC4D78">
      <w:pPr>
        <w:pStyle w:val="NLa"/>
      </w:pPr>
      <w:r w:rsidRPr="00112EFB">
        <w:t>                                                                                                                                                                    </w:t>
      </w:r>
    </w:p>
    <w:p w14:paraId="272AADEE" w14:textId="77777777" w:rsidR="00BC4D78" w:rsidRPr="00112EFB" w:rsidRDefault="00BC4D78" w:rsidP="00BC4D78">
      <w:pPr>
        <w:pStyle w:val="NLa"/>
      </w:pPr>
      <w:r w:rsidRPr="00112EFB">
        <w:t>                                                                                                                                                                    </w:t>
      </w:r>
    </w:p>
    <w:p w14:paraId="2B5F57AF" w14:textId="0FE73BE4" w:rsidR="00BC4D78" w:rsidRPr="00112EFB" w:rsidRDefault="00BC4D78" w:rsidP="00BC4D78">
      <w:pPr>
        <w:pStyle w:val="NLa"/>
      </w:pPr>
      <w:r w:rsidRPr="00112EFB">
        <w:t>                                                                                                                                                                 </w:t>
      </w:r>
    </w:p>
    <w:p w14:paraId="03B38E59" w14:textId="77777777" w:rsidR="00BC4D78" w:rsidRPr="00112EFB" w:rsidRDefault="00BC4D78" w:rsidP="00BC4D78">
      <w:pPr>
        <w:pStyle w:val="NLa"/>
      </w:pPr>
      <w:r w:rsidRPr="00112EFB">
        <w:t>                                                                                                                                                                    </w:t>
      </w:r>
    </w:p>
    <w:p w14:paraId="1A68A189" w14:textId="77777777" w:rsidR="00BC4D78" w:rsidRPr="00112EFB" w:rsidRDefault="00BC4D78" w:rsidP="00BC4D78">
      <w:pPr>
        <w:pStyle w:val="NLa"/>
      </w:pPr>
      <w:r w:rsidRPr="00112EFB">
        <w:t>                                                                                                                                                                    </w:t>
      </w:r>
    </w:p>
    <w:p w14:paraId="77C294B6" w14:textId="581C61EB" w:rsidR="005D7679" w:rsidRPr="00F12A37" w:rsidRDefault="00001FBF" w:rsidP="00F12A37">
      <w:pPr>
        <w:pStyle w:val="NLai"/>
      </w:pPr>
      <w:r>
        <w:tab/>
      </w:r>
      <w:r w:rsidR="00F12A37">
        <w:tab/>
      </w:r>
      <w:r w:rsidR="005D7679" w:rsidRPr="00001FBF">
        <w:rPr>
          <w:b/>
          <w:color w:val="548DD4" w:themeColor="text2" w:themeTint="99"/>
        </w:rPr>
        <w:t>iii)</w:t>
      </w:r>
      <w:r w:rsidR="005D7679" w:rsidRPr="005D7679">
        <w:tab/>
        <w:t>CO</w:t>
      </w:r>
      <w:r w:rsidR="005D7679" w:rsidRPr="005D7679">
        <w:rPr>
          <w:vertAlign w:val="subscript"/>
        </w:rPr>
        <w:t>2</w:t>
      </w:r>
    </w:p>
    <w:p w14:paraId="3B09B6E6" w14:textId="77777777" w:rsidR="00BC4D78" w:rsidRPr="004E729C" w:rsidRDefault="00BC4D78" w:rsidP="00BC4D78">
      <w:pPr>
        <w:pStyle w:val="NLa"/>
      </w:pPr>
      <w:r w:rsidRPr="004E729C">
        <w:t>                                                                                                                                                                    </w:t>
      </w:r>
    </w:p>
    <w:p w14:paraId="7EBA5CE2" w14:textId="77777777" w:rsidR="00BC4D78" w:rsidRPr="004E729C" w:rsidRDefault="00BC4D78" w:rsidP="00BC4D78">
      <w:pPr>
        <w:pStyle w:val="NLa"/>
      </w:pPr>
      <w:r w:rsidRPr="004E729C">
        <w:t>                                                                                                                                                                    </w:t>
      </w:r>
    </w:p>
    <w:p w14:paraId="4E8A474E" w14:textId="77777777" w:rsidR="00BC4D78" w:rsidRPr="004E729C" w:rsidRDefault="00BC4D78" w:rsidP="00BC4D78">
      <w:pPr>
        <w:pStyle w:val="NLa"/>
      </w:pPr>
      <w:r w:rsidRPr="004E729C">
        <w:t>                                                                                                                                                                    </w:t>
      </w:r>
    </w:p>
    <w:p w14:paraId="29DE6942" w14:textId="77777777" w:rsidR="00BC4D78" w:rsidRPr="004E729C" w:rsidRDefault="00BC4D78" w:rsidP="00BC4D78">
      <w:pPr>
        <w:pStyle w:val="NLa"/>
      </w:pPr>
      <w:r w:rsidRPr="004E729C">
        <w:t>                                                                                                                                                                    </w:t>
      </w:r>
    </w:p>
    <w:p w14:paraId="5478CE5C" w14:textId="77777777" w:rsidR="00BC4D78" w:rsidRPr="004E729C" w:rsidRDefault="00BC4D78" w:rsidP="00BC4D78">
      <w:pPr>
        <w:pStyle w:val="NLa"/>
      </w:pPr>
      <w:r w:rsidRPr="004E729C">
        <w:t>                                                                                                                                                                    </w:t>
      </w:r>
    </w:p>
    <w:p w14:paraId="399180E8" w14:textId="1F5ADAC4" w:rsidR="00BC4D78" w:rsidRPr="004E729C" w:rsidRDefault="00BC4D78" w:rsidP="00BC4D78">
      <w:pPr>
        <w:pStyle w:val="NLa"/>
      </w:pPr>
      <w:r w:rsidRPr="004E729C">
        <w:t>                                                                                                                                                                  </w:t>
      </w:r>
    </w:p>
    <w:p w14:paraId="1E0B03D3" w14:textId="77777777" w:rsidR="00BC4D78" w:rsidRPr="004E729C" w:rsidRDefault="00BC4D78" w:rsidP="00BC4D78">
      <w:pPr>
        <w:pStyle w:val="NLa"/>
      </w:pPr>
      <w:r w:rsidRPr="004E729C">
        <w:t>                                                                                                                                                                    </w:t>
      </w:r>
    </w:p>
    <w:p w14:paraId="279E6A54" w14:textId="77777777" w:rsidR="00BC4D78" w:rsidRPr="007C69D0" w:rsidRDefault="00BC4D78" w:rsidP="00BC4D78">
      <w:pPr>
        <w:pStyle w:val="NLa"/>
        <w:rPr>
          <w:u w:val="dotted"/>
        </w:rPr>
      </w:pPr>
      <w:r w:rsidRPr="004E729C">
        <w:t>                                                                                                                                                                    </w:t>
      </w:r>
    </w:p>
    <w:p w14:paraId="40D0F308" w14:textId="10B2E9C1" w:rsidR="005D7679" w:rsidRPr="005D7679" w:rsidRDefault="005D7679" w:rsidP="00F12A37">
      <w:pPr>
        <w:pStyle w:val="NLa"/>
      </w:pPr>
      <w:r w:rsidRPr="00001FBF">
        <w:rPr>
          <w:b/>
          <w:color w:val="548DD4" w:themeColor="text2" w:themeTint="99"/>
        </w:rPr>
        <w:t>d)</w:t>
      </w:r>
      <w:r w:rsidRPr="005D7679">
        <w:tab/>
        <w:t xml:space="preserve">All these three substances have low melting points. What does this tell you about the forces of attraction </w:t>
      </w:r>
      <w:r w:rsidRPr="005D7679">
        <w:rPr>
          <w:i/>
        </w:rPr>
        <w:t>between</w:t>
      </w:r>
      <w:r w:rsidRPr="005D7679">
        <w:t xml:space="preserve"> the particles?</w:t>
      </w:r>
      <w:r w:rsidR="00001FBF">
        <w:tab/>
      </w:r>
      <w:r w:rsidRPr="005D7679">
        <w:t>(1)</w:t>
      </w:r>
    </w:p>
    <w:p w14:paraId="3A22B632" w14:textId="77777777" w:rsidR="003806D6" w:rsidRPr="007C69D0" w:rsidRDefault="003806D6" w:rsidP="003806D6">
      <w:pPr>
        <w:pStyle w:val="NLa"/>
        <w:rPr>
          <w:u w:val="dotted"/>
        </w:rPr>
      </w:pPr>
      <w:r>
        <w:rPr>
          <w:u w:val="dotted"/>
        </w:rPr>
        <w:t>                                                                                                                                                                    </w:t>
      </w:r>
    </w:p>
    <w:p w14:paraId="7BC35E10" w14:textId="4E2CEB95" w:rsidR="005D7679" w:rsidRPr="005D7679" w:rsidRDefault="00001FBF" w:rsidP="00624954">
      <w:pPr>
        <w:pStyle w:val="NLa"/>
      </w:pPr>
      <w:r>
        <w:tab/>
      </w:r>
      <w:r w:rsidR="005D7679" w:rsidRPr="00001FBF">
        <w:rPr>
          <w:b/>
          <w:color w:val="548DD4" w:themeColor="text2" w:themeTint="99"/>
        </w:rPr>
        <w:t>e)</w:t>
      </w:r>
      <w:r w:rsidR="005D7679" w:rsidRPr="005D7679">
        <w:tab/>
        <w:t>Another compound with a low melting point is the gas butane. The molecular formula for propane is C</w:t>
      </w:r>
      <w:r w:rsidR="005D7679" w:rsidRPr="005D7679">
        <w:rPr>
          <w:vertAlign w:val="subscript"/>
        </w:rPr>
        <w:t>4</w:t>
      </w:r>
      <w:r w:rsidR="005D7679" w:rsidRPr="005D7679">
        <w:t>H</w:t>
      </w:r>
      <w:r w:rsidR="00290458">
        <w:rPr>
          <w:vertAlign w:val="subscript"/>
        </w:rPr>
        <w:t>10</w:t>
      </w:r>
      <w:r w:rsidR="005D7679" w:rsidRPr="001E562C">
        <w:t>.</w:t>
      </w:r>
      <w:r w:rsidR="005D7679" w:rsidRPr="005D7679">
        <w:rPr>
          <w:vertAlign w:val="subscript"/>
        </w:rPr>
        <w:t xml:space="preserve"> </w:t>
      </w:r>
      <w:r w:rsidR="005D7679" w:rsidRPr="005D7679">
        <w:t>What is its empirical formula?</w:t>
      </w:r>
      <w:r>
        <w:tab/>
      </w:r>
      <w:r w:rsidR="005D7679" w:rsidRPr="005D7679">
        <w:t>(1)</w:t>
      </w:r>
    </w:p>
    <w:p w14:paraId="60B47BFF" w14:textId="77777777" w:rsidR="003806D6" w:rsidRPr="007C69D0" w:rsidRDefault="003806D6" w:rsidP="003806D6">
      <w:pPr>
        <w:pStyle w:val="NLa"/>
        <w:rPr>
          <w:u w:val="dotted"/>
        </w:rPr>
      </w:pPr>
      <w:r>
        <w:rPr>
          <w:u w:val="dotted"/>
        </w:rPr>
        <w:t>                                                                                                                                                                    </w:t>
      </w:r>
    </w:p>
    <w:p w14:paraId="7D3444F1" w14:textId="77777777" w:rsidR="005D7679" w:rsidRPr="005D7679" w:rsidRDefault="005D7679" w:rsidP="00624954">
      <w:pPr>
        <w:pStyle w:val="NL"/>
      </w:pPr>
      <w:r w:rsidRPr="00001FBF">
        <w:rPr>
          <w:b/>
          <w:color w:val="548DD4" w:themeColor="text2" w:themeTint="99"/>
        </w:rPr>
        <w:t>3</w:t>
      </w:r>
      <w:r w:rsidRPr="005D7679">
        <w:tab/>
        <w:t>Polymers are long chain molecules made from the repeating units of a smaller molecule. One such polymer is polyethene.</w:t>
      </w:r>
    </w:p>
    <w:p w14:paraId="644804FB" w14:textId="38E595E4" w:rsidR="005D7679" w:rsidRPr="005D7679" w:rsidRDefault="00001FBF" w:rsidP="00624954">
      <w:pPr>
        <w:pStyle w:val="NLa"/>
      </w:pPr>
      <w:r>
        <w:tab/>
      </w:r>
      <w:r w:rsidR="005D7679" w:rsidRPr="00001FBF">
        <w:rPr>
          <w:b/>
          <w:color w:val="548DD4" w:themeColor="text2" w:themeTint="99"/>
        </w:rPr>
        <w:t>a)</w:t>
      </w:r>
      <w:r w:rsidR="005D7679" w:rsidRPr="005D7679">
        <w:tab/>
        <w:t>What is the name of the monomer that makes up this polymer?</w:t>
      </w:r>
      <w:r>
        <w:tab/>
      </w:r>
      <w:r w:rsidR="005D7679" w:rsidRPr="005D7679">
        <w:t>(1)</w:t>
      </w:r>
    </w:p>
    <w:p w14:paraId="0705CBB1" w14:textId="77777777" w:rsidR="003806D6" w:rsidRPr="007C69D0" w:rsidRDefault="003806D6" w:rsidP="003806D6">
      <w:pPr>
        <w:pStyle w:val="NLa"/>
        <w:rPr>
          <w:u w:val="dotted"/>
        </w:rPr>
      </w:pPr>
      <w:r>
        <w:rPr>
          <w:u w:val="dotted"/>
        </w:rPr>
        <w:t>                                                                                                                                                                    </w:t>
      </w:r>
    </w:p>
    <w:p w14:paraId="628B3D4D" w14:textId="185CDCD3" w:rsidR="005D7679" w:rsidRPr="005D7679" w:rsidRDefault="00001FBF" w:rsidP="00624954">
      <w:pPr>
        <w:pStyle w:val="NLa"/>
      </w:pPr>
      <w:r>
        <w:tab/>
      </w:r>
      <w:r w:rsidR="005D7679" w:rsidRPr="00001FBF">
        <w:rPr>
          <w:b/>
          <w:color w:val="548DD4" w:themeColor="text2" w:themeTint="99"/>
        </w:rPr>
        <w:t>b)</w:t>
      </w:r>
      <w:r w:rsidR="005D7679" w:rsidRPr="005D7679">
        <w:tab/>
        <w:t>If a polymer is easy to melt, is it a thermoset or a thermoplastic polymer?</w:t>
      </w:r>
      <w:r>
        <w:tab/>
      </w:r>
      <w:r w:rsidR="005D7679" w:rsidRPr="005D7679">
        <w:t>(1)</w:t>
      </w:r>
    </w:p>
    <w:p w14:paraId="046407EA" w14:textId="77777777" w:rsidR="003806D6" w:rsidRPr="007C69D0" w:rsidRDefault="003806D6" w:rsidP="003806D6">
      <w:pPr>
        <w:pStyle w:val="NLa"/>
        <w:rPr>
          <w:u w:val="dotted"/>
        </w:rPr>
      </w:pPr>
      <w:r>
        <w:rPr>
          <w:u w:val="dotted"/>
        </w:rPr>
        <w:t>                                                                                                                                                                    </w:t>
      </w:r>
    </w:p>
    <w:p w14:paraId="58C9E090" w14:textId="77777777" w:rsidR="005D7679" w:rsidRPr="00001FBF" w:rsidRDefault="005D7679" w:rsidP="00624954">
      <w:pPr>
        <w:pStyle w:val="NL"/>
        <w:rPr>
          <w:b/>
          <w:color w:val="548DD4" w:themeColor="text2" w:themeTint="99"/>
        </w:rPr>
      </w:pPr>
      <w:r w:rsidRPr="00001FBF">
        <w:rPr>
          <w:b/>
          <w:color w:val="548DD4" w:themeColor="text2" w:themeTint="99"/>
        </w:rPr>
        <w:t>4</w:t>
      </w:r>
    </w:p>
    <w:p w14:paraId="7750173A" w14:textId="7240D12D" w:rsidR="005D7679" w:rsidRPr="005D7679" w:rsidRDefault="00001FBF" w:rsidP="00624954">
      <w:pPr>
        <w:pStyle w:val="NLa"/>
      </w:pPr>
      <w:r>
        <w:tab/>
      </w:r>
      <w:r w:rsidR="005D7679" w:rsidRPr="00001FBF">
        <w:rPr>
          <w:b/>
          <w:color w:val="548DD4" w:themeColor="text2" w:themeTint="99"/>
        </w:rPr>
        <w:t>a)</w:t>
      </w:r>
      <w:r w:rsidR="005D7679" w:rsidRPr="005D7679">
        <w:tab/>
        <w:t>Explain in terms of the structure and bonding in metals why metals have high melting points and conduct electricity.</w:t>
      </w:r>
      <w:r>
        <w:tab/>
      </w:r>
      <w:r w:rsidR="005D7679" w:rsidRPr="005D7679">
        <w:t>(2)</w:t>
      </w:r>
    </w:p>
    <w:p w14:paraId="0C9061D8" w14:textId="77777777" w:rsidR="003806D6" w:rsidRPr="007C69D0" w:rsidRDefault="003806D6" w:rsidP="003806D6">
      <w:pPr>
        <w:pStyle w:val="NLa"/>
        <w:rPr>
          <w:u w:val="dotted"/>
        </w:rPr>
      </w:pPr>
      <w:r>
        <w:rPr>
          <w:u w:val="dotted"/>
        </w:rPr>
        <w:t>                                                                                                                                                                    </w:t>
      </w:r>
    </w:p>
    <w:p w14:paraId="1A065A09" w14:textId="77777777" w:rsidR="003806D6" w:rsidRPr="007C69D0" w:rsidRDefault="003806D6" w:rsidP="003806D6">
      <w:pPr>
        <w:pStyle w:val="NLa"/>
        <w:rPr>
          <w:u w:val="dotted"/>
        </w:rPr>
      </w:pPr>
      <w:r>
        <w:rPr>
          <w:u w:val="dotted"/>
        </w:rPr>
        <w:t>                                                                                                                                                                    </w:t>
      </w:r>
    </w:p>
    <w:p w14:paraId="00B8D873" w14:textId="77777777" w:rsidR="003806D6" w:rsidRPr="007C69D0" w:rsidRDefault="003806D6" w:rsidP="003806D6">
      <w:pPr>
        <w:pStyle w:val="NLa"/>
        <w:rPr>
          <w:u w:val="dotted"/>
        </w:rPr>
      </w:pPr>
      <w:r>
        <w:rPr>
          <w:u w:val="dotted"/>
        </w:rPr>
        <w:t>                                                                                                                                                                    </w:t>
      </w:r>
    </w:p>
    <w:p w14:paraId="23971A1C" w14:textId="0653365A" w:rsidR="005D7679" w:rsidRPr="005D7679" w:rsidRDefault="005D7679" w:rsidP="00F12A37">
      <w:pPr>
        <w:ind w:left="1134" w:hanging="414"/>
      </w:pPr>
      <w:r w:rsidRPr="00001FBF">
        <w:rPr>
          <w:b/>
          <w:color w:val="548DD4" w:themeColor="text2" w:themeTint="99"/>
        </w:rPr>
        <w:t>b)</w:t>
      </w:r>
      <w:r w:rsidRPr="005D7679">
        <w:tab/>
        <w:t>The diagram shows the arrangement of particles in an alloy. Use this to explain why an alloy is generally stronger than the metals that make up the alloy when they are by themselves.</w:t>
      </w:r>
    </w:p>
    <w:p w14:paraId="76D15745" w14:textId="2172F7D8" w:rsidR="005D7679" w:rsidRPr="005D7679" w:rsidRDefault="00A90963" w:rsidP="005D7679">
      <w:pPr>
        <w:rPr>
          <w:rFonts w:asciiTheme="minorHAnsi" w:hAnsiTheme="minorHAnsi"/>
          <w:color w:val="FF0000"/>
          <w:lang w:eastAsia="en-GB"/>
        </w:rPr>
      </w:pPr>
      <w:r>
        <w:rPr>
          <w:rFonts w:asciiTheme="minorHAnsi" w:hAnsiTheme="minorHAnsi"/>
          <w:color w:val="FF0000"/>
          <w:lang w:eastAsia="en-GB"/>
        </w:rPr>
        <w:tab/>
      </w:r>
      <w:r>
        <w:rPr>
          <w:rFonts w:asciiTheme="minorHAnsi" w:hAnsiTheme="minorHAnsi"/>
          <w:color w:val="FF0000"/>
          <w:lang w:eastAsia="en-GB"/>
        </w:rPr>
        <w:tab/>
      </w:r>
      <w:r w:rsidR="002E7A2F">
        <w:rPr>
          <w:rFonts w:asciiTheme="minorHAnsi" w:hAnsiTheme="minorHAnsi"/>
          <w:noProof/>
          <w:color w:val="FF0000"/>
          <w:lang w:eastAsia="en-GB"/>
        </w:rPr>
        <w:drawing>
          <wp:inline distT="0" distB="0" distL="0" distR="0" wp14:anchorId="388253D3" wp14:editId="1718F1CB">
            <wp:extent cx="2051308" cy="17556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2.png"/>
                    <pic:cNvPicPr/>
                  </pic:nvPicPr>
                  <pic:blipFill>
                    <a:blip r:embed="rId9">
                      <a:extLst>
                        <a:ext uri="{28A0092B-C50C-407E-A947-70E740481C1C}">
                          <a14:useLocalDpi xmlns:a14="http://schemas.microsoft.com/office/drawing/2010/main" val="0"/>
                        </a:ext>
                      </a:extLst>
                    </a:blip>
                    <a:stretch>
                      <a:fillRect/>
                    </a:stretch>
                  </pic:blipFill>
                  <pic:spPr>
                    <a:xfrm>
                      <a:off x="0" y="0"/>
                      <a:ext cx="2051308" cy="1755652"/>
                    </a:xfrm>
                    <a:prstGeom prst="rect">
                      <a:avLst/>
                    </a:prstGeom>
                  </pic:spPr>
                </pic:pic>
              </a:graphicData>
            </a:graphic>
          </wp:inline>
        </w:drawing>
      </w:r>
    </w:p>
    <w:p w14:paraId="4E546AB3" w14:textId="77777777" w:rsidR="003806D6" w:rsidRPr="007C69D0" w:rsidRDefault="003806D6" w:rsidP="004E729C">
      <w:pPr>
        <w:pStyle w:val="NLa"/>
        <w:spacing w:before="120"/>
        <w:ind w:left="1700" w:hanging="562"/>
        <w:rPr>
          <w:u w:val="dotted"/>
        </w:rPr>
      </w:pPr>
      <w:r>
        <w:rPr>
          <w:u w:val="dotted"/>
        </w:rPr>
        <w:t>                                                                                                                                                                    </w:t>
      </w:r>
    </w:p>
    <w:p w14:paraId="178E3457" w14:textId="77777777" w:rsidR="003806D6" w:rsidRPr="007C69D0" w:rsidRDefault="003806D6" w:rsidP="003806D6">
      <w:pPr>
        <w:pStyle w:val="NLa"/>
        <w:rPr>
          <w:u w:val="dotted"/>
        </w:rPr>
      </w:pPr>
      <w:r>
        <w:rPr>
          <w:u w:val="dotted"/>
        </w:rPr>
        <w:t>                                                                                                                                                                    </w:t>
      </w:r>
    </w:p>
    <w:p w14:paraId="05CACC98" w14:textId="77777777" w:rsidR="00F12A37" w:rsidRDefault="00F12A37" w:rsidP="00624954">
      <w:pPr>
        <w:pStyle w:val="NL"/>
        <w:rPr>
          <w:b/>
          <w:color w:val="548DD4" w:themeColor="text2" w:themeTint="99"/>
        </w:rPr>
      </w:pPr>
    </w:p>
    <w:p w14:paraId="32704E2F" w14:textId="77777777" w:rsidR="00F12A37" w:rsidRDefault="00F12A37" w:rsidP="00624954">
      <w:pPr>
        <w:pStyle w:val="NL"/>
        <w:rPr>
          <w:b/>
          <w:color w:val="548DD4" w:themeColor="text2" w:themeTint="99"/>
        </w:rPr>
      </w:pPr>
    </w:p>
    <w:p w14:paraId="19F10119" w14:textId="77777777" w:rsidR="00F12A37" w:rsidRDefault="00F12A37" w:rsidP="00624954">
      <w:pPr>
        <w:pStyle w:val="NL"/>
        <w:rPr>
          <w:b/>
          <w:color w:val="548DD4" w:themeColor="text2" w:themeTint="99"/>
        </w:rPr>
      </w:pPr>
    </w:p>
    <w:p w14:paraId="6DB91EB4" w14:textId="77777777" w:rsidR="00F12A37" w:rsidRDefault="00F12A37" w:rsidP="00624954">
      <w:pPr>
        <w:pStyle w:val="NL"/>
        <w:rPr>
          <w:b/>
          <w:color w:val="548DD4" w:themeColor="text2" w:themeTint="99"/>
        </w:rPr>
      </w:pPr>
    </w:p>
    <w:p w14:paraId="6BA9035A" w14:textId="4DC3DB19" w:rsidR="005D7679" w:rsidRPr="005D7679" w:rsidRDefault="005D7679" w:rsidP="00624954">
      <w:pPr>
        <w:pStyle w:val="NL"/>
      </w:pPr>
      <w:r w:rsidRPr="00001FBF">
        <w:rPr>
          <w:b/>
          <w:color w:val="548DD4" w:themeColor="text2" w:themeTint="99"/>
        </w:rPr>
        <w:t>5</w:t>
      </w:r>
      <w:r w:rsidRPr="005D7679">
        <w:tab/>
        <w:t>Below are three forms of carbon.</w:t>
      </w:r>
    </w:p>
    <w:p w14:paraId="4DF28E0E" w14:textId="18E09ED4" w:rsidR="005D7679" w:rsidRPr="005D7679" w:rsidRDefault="00EA2756" w:rsidP="00EA2756">
      <w:pPr>
        <w:pStyle w:val="NL"/>
      </w:pPr>
      <w:r>
        <w:tab/>
      </w:r>
      <w:r w:rsidR="00504CB2">
        <w:rPr>
          <w:noProof/>
          <w:lang w:eastAsia="en-GB"/>
        </w:rPr>
        <w:drawing>
          <wp:inline distT="0" distB="0" distL="0" distR="0" wp14:anchorId="7C39D7F8" wp14:editId="240EA24B">
            <wp:extent cx="50768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EPS"/>
                    <pic:cNvPicPr/>
                  </pic:nvPicPr>
                  <pic:blipFill>
                    <a:blip r:embed="rId10">
                      <a:extLst>
                        <a:ext uri="{28A0092B-C50C-407E-A947-70E740481C1C}">
                          <a14:useLocalDpi xmlns:a14="http://schemas.microsoft.com/office/drawing/2010/main" val="0"/>
                        </a:ext>
                      </a:extLst>
                    </a:blip>
                    <a:stretch>
                      <a:fillRect/>
                    </a:stretch>
                  </pic:blipFill>
                  <pic:spPr>
                    <a:xfrm>
                      <a:off x="0" y="0"/>
                      <a:ext cx="5076825" cy="1952625"/>
                    </a:xfrm>
                    <a:prstGeom prst="rect">
                      <a:avLst/>
                    </a:prstGeom>
                  </pic:spPr>
                </pic:pic>
              </a:graphicData>
            </a:graphic>
          </wp:inline>
        </w:drawing>
      </w:r>
    </w:p>
    <w:p w14:paraId="5FC63E49" w14:textId="01800408" w:rsidR="005D7679" w:rsidRPr="005D7679" w:rsidRDefault="00001FBF" w:rsidP="00624954">
      <w:pPr>
        <w:pStyle w:val="NLa"/>
      </w:pPr>
      <w:r>
        <w:rPr>
          <w:b/>
          <w:color w:val="548DD4" w:themeColor="text2" w:themeTint="99"/>
        </w:rPr>
        <w:tab/>
      </w:r>
      <w:r w:rsidR="005D7679" w:rsidRPr="00001FBF">
        <w:rPr>
          <w:b/>
          <w:color w:val="548DD4" w:themeColor="text2" w:themeTint="99"/>
        </w:rPr>
        <w:t>a)</w:t>
      </w:r>
      <w:r w:rsidR="005D7679" w:rsidRPr="005D7679">
        <w:tab/>
        <w:t>What bonds do they all have between the carbon atoms?</w:t>
      </w:r>
      <w:r>
        <w:tab/>
      </w:r>
      <w:r w:rsidR="005D7679" w:rsidRPr="005D7679">
        <w:t>(1)</w:t>
      </w:r>
    </w:p>
    <w:p w14:paraId="457AAE58" w14:textId="77777777" w:rsidR="003806D6" w:rsidRPr="007C69D0" w:rsidRDefault="003806D6" w:rsidP="003806D6">
      <w:pPr>
        <w:pStyle w:val="NLa"/>
        <w:rPr>
          <w:u w:val="dotted"/>
        </w:rPr>
      </w:pPr>
      <w:r>
        <w:rPr>
          <w:u w:val="dotted"/>
        </w:rPr>
        <w:t>                                                                                                                                                                    </w:t>
      </w:r>
    </w:p>
    <w:p w14:paraId="4D8ECF6B" w14:textId="65E8AFE0" w:rsidR="005D7679" w:rsidRPr="005D7679" w:rsidRDefault="00001FBF" w:rsidP="00624954">
      <w:pPr>
        <w:pStyle w:val="NLa"/>
      </w:pPr>
      <w:r>
        <w:rPr>
          <w:b/>
          <w:color w:val="548DD4" w:themeColor="text2" w:themeTint="99"/>
        </w:rPr>
        <w:tab/>
      </w:r>
      <w:r w:rsidR="005D7679" w:rsidRPr="00001FBF">
        <w:rPr>
          <w:b/>
          <w:color w:val="548DD4" w:themeColor="text2" w:themeTint="99"/>
        </w:rPr>
        <w:t>b)</w:t>
      </w:r>
      <w:r w:rsidR="005D7679" w:rsidRPr="005D7679">
        <w:tab/>
        <w:t xml:space="preserve">What is the chemical formula for </w:t>
      </w:r>
      <w:r w:rsidR="00C6508B" w:rsidRPr="00C6508B">
        <w:rPr>
          <w:rFonts w:cs="Tahoma"/>
          <w:color w:val="000000"/>
          <w:lang w:val="en-US"/>
        </w:rPr>
        <w:t>buckminsterfullerene</w:t>
      </w:r>
      <w:r w:rsidR="005D7679" w:rsidRPr="005D7679">
        <w:t>?</w:t>
      </w:r>
      <w:r>
        <w:tab/>
      </w:r>
      <w:r w:rsidR="005D7679" w:rsidRPr="005D7679">
        <w:t>(1)</w:t>
      </w:r>
    </w:p>
    <w:p w14:paraId="7B9BACD8" w14:textId="77777777" w:rsidR="003806D6" w:rsidRPr="007C69D0" w:rsidRDefault="003806D6" w:rsidP="003806D6">
      <w:pPr>
        <w:pStyle w:val="NLa"/>
        <w:rPr>
          <w:u w:val="dotted"/>
        </w:rPr>
      </w:pPr>
      <w:r>
        <w:rPr>
          <w:u w:val="dotted"/>
        </w:rPr>
        <w:t>                                                                                                                                                                    </w:t>
      </w:r>
    </w:p>
    <w:p w14:paraId="1718A77F" w14:textId="77777777" w:rsidR="005B79C9" w:rsidRDefault="00001FBF" w:rsidP="00624954">
      <w:pPr>
        <w:pStyle w:val="NLa"/>
      </w:pPr>
      <w:r>
        <w:tab/>
      </w:r>
    </w:p>
    <w:p w14:paraId="0325B8CB" w14:textId="03D7BA38" w:rsidR="005D7679" w:rsidRPr="005D7679" w:rsidRDefault="005D7679" w:rsidP="00F12A37">
      <w:r w:rsidRPr="00001FBF">
        <w:rPr>
          <w:b/>
          <w:color w:val="548DD4" w:themeColor="text2" w:themeTint="99"/>
        </w:rPr>
        <w:t>c)</w:t>
      </w:r>
      <w:r w:rsidRPr="005D7679">
        <w:tab/>
        <w:t>Diamond and graphite are two common forms of carbon. They have very different properties.</w:t>
      </w:r>
    </w:p>
    <w:tbl>
      <w:tblPr>
        <w:tblStyle w:val="PlainTable11"/>
        <w:tblW w:w="0" w:type="auto"/>
        <w:tblInd w:w="1548" w:type="dxa"/>
        <w:tblLook w:val="04A0" w:firstRow="1" w:lastRow="0" w:firstColumn="1" w:lastColumn="0" w:noHBand="0" w:noVBand="1"/>
      </w:tblPr>
      <w:tblGrid>
        <w:gridCol w:w="2610"/>
        <w:gridCol w:w="2003"/>
        <w:gridCol w:w="3081"/>
      </w:tblGrid>
      <w:tr w:rsidR="005D7679" w:rsidRPr="005D7679" w14:paraId="24E02ECC" w14:textId="77777777" w:rsidTr="00BE14A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10" w:type="dxa"/>
            <w:shd w:val="clear" w:color="auto" w:fill="8DB3E2" w:themeFill="text2" w:themeFillTint="66"/>
            <w:vAlign w:val="center"/>
          </w:tcPr>
          <w:p w14:paraId="592EF6C5" w14:textId="77777777" w:rsidR="005D7679" w:rsidRPr="005D7679" w:rsidRDefault="005D7679" w:rsidP="00BE14A2">
            <w:pPr>
              <w:pStyle w:val="ListParagraph"/>
              <w:ind w:left="0"/>
              <w:jc w:val="center"/>
              <w:rPr>
                <w:rFonts w:asciiTheme="minorHAnsi" w:hAnsiTheme="minorHAnsi"/>
                <w:sz w:val="20"/>
                <w:szCs w:val="20"/>
              </w:rPr>
            </w:pPr>
            <w:r w:rsidRPr="005D7679">
              <w:rPr>
                <w:rFonts w:asciiTheme="minorHAnsi" w:hAnsiTheme="minorHAnsi"/>
                <w:sz w:val="20"/>
                <w:szCs w:val="20"/>
              </w:rPr>
              <w:t>Property</w:t>
            </w:r>
          </w:p>
        </w:tc>
        <w:tc>
          <w:tcPr>
            <w:tcW w:w="2003" w:type="dxa"/>
            <w:shd w:val="clear" w:color="auto" w:fill="8DB3E2" w:themeFill="text2" w:themeFillTint="66"/>
            <w:vAlign w:val="center"/>
          </w:tcPr>
          <w:p w14:paraId="79BDD827" w14:textId="77777777" w:rsidR="005D7679" w:rsidRPr="005D7679" w:rsidRDefault="005D7679" w:rsidP="00BE14A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Diamond</w:t>
            </w:r>
          </w:p>
        </w:tc>
        <w:tc>
          <w:tcPr>
            <w:tcW w:w="3081" w:type="dxa"/>
            <w:shd w:val="clear" w:color="auto" w:fill="8DB3E2" w:themeFill="text2" w:themeFillTint="66"/>
            <w:vAlign w:val="center"/>
          </w:tcPr>
          <w:p w14:paraId="031A594A" w14:textId="77777777" w:rsidR="005D7679" w:rsidRPr="005D7679" w:rsidRDefault="005D7679" w:rsidP="00BE14A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Graphite</w:t>
            </w:r>
          </w:p>
        </w:tc>
      </w:tr>
      <w:tr w:rsidR="005D7679" w:rsidRPr="005D7679" w14:paraId="354A3741" w14:textId="77777777" w:rsidTr="00BE14A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7700374" w14:textId="77777777" w:rsidR="005D7679" w:rsidRPr="005D7679" w:rsidRDefault="005D7679" w:rsidP="00BE14A2">
            <w:pPr>
              <w:pStyle w:val="ListParagraph"/>
              <w:ind w:left="0"/>
              <w:rPr>
                <w:rFonts w:asciiTheme="minorHAnsi" w:hAnsiTheme="minorHAnsi"/>
                <w:b w:val="0"/>
                <w:sz w:val="20"/>
                <w:szCs w:val="20"/>
              </w:rPr>
            </w:pPr>
            <w:r w:rsidRPr="005D7679">
              <w:rPr>
                <w:rFonts w:asciiTheme="minorHAnsi" w:hAnsiTheme="minorHAnsi"/>
                <w:b w:val="0"/>
                <w:sz w:val="20"/>
                <w:szCs w:val="20"/>
              </w:rPr>
              <w:t>Melting point</w:t>
            </w:r>
          </w:p>
        </w:tc>
        <w:tc>
          <w:tcPr>
            <w:tcW w:w="2003" w:type="dxa"/>
            <w:vAlign w:val="center"/>
          </w:tcPr>
          <w:p w14:paraId="2F416497" w14:textId="77777777" w:rsidR="005D7679" w:rsidRPr="005D7679" w:rsidRDefault="005D7679" w:rsidP="00BE14A2">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High</w:t>
            </w:r>
          </w:p>
        </w:tc>
        <w:tc>
          <w:tcPr>
            <w:tcW w:w="3081" w:type="dxa"/>
            <w:vAlign w:val="center"/>
          </w:tcPr>
          <w:p w14:paraId="7ABCBA76" w14:textId="77777777" w:rsidR="005D7679" w:rsidRPr="005D7679" w:rsidRDefault="005D7679" w:rsidP="00BE14A2">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High</w:t>
            </w:r>
          </w:p>
        </w:tc>
      </w:tr>
      <w:tr w:rsidR="005D7679" w:rsidRPr="005D7679" w14:paraId="79137720" w14:textId="77777777" w:rsidTr="00BE14A2">
        <w:trPr>
          <w:trHeight w:val="51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B369226" w14:textId="77777777" w:rsidR="005D7679" w:rsidRPr="005D7679" w:rsidRDefault="005D7679" w:rsidP="00BE14A2">
            <w:pPr>
              <w:pStyle w:val="ListParagraph"/>
              <w:ind w:left="0"/>
              <w:rPr>
                <w:rFonts w:asciiTheme="minorHAnsi" w:hAnsiTheme="minorHAnsi"/>
                <w:b w:val="0"/>
                <w:sz w:val="20"/>
                <w:szCs w:val="20"/>
              </w:rPr>
            </w:pPr>
            <w:r w:rsidRPr="005D7679">
              <w:rPr>
                <w:rFonts w:asciiTheme="minorHAnsi" w:hAnsiTheme="minorHAnsi"/>
                <w:b w:val="0"/>
                <w:sz w:val="20"/>
                <w:szCs w:val="20"/>
              </w:rPr>
              <w:t>Hardness</w:t>
            </w:r>
          </w:p>
        </w:tc>
        <w:tc>
          <w:tcPr>
            <w:tcW w:w="2003" w:type="dxa"/>
            <w:vAlign w:val="center"/>
          </w:tcPr>
          <w:p w14:paraId="7791BE54" w14:textId="77777777" w:rsidR="005D7679" w:rsidRPr="005D7679" w:rsidRDefault="005D7679" w:rsidP="00BE14A2">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Very hard</w:t>
            </w:r>
          </w:p>
        </w:tc>
        <w:tc>
          <w:tcPr>
            <w:tcW w:w="3081" w:type="dxa"/>
            <w:vAlign w:val="center"/>
          </w:tcPr>
          <w:p w14:paraId="2D3F8664" w14:textId="77777777" w:rsidR="005D7679" w:rsidRPr="005D7679" w:rsidRDefault="005D7679" w:rsidP="00BE14A2">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Soft</w:t>
            </w:r>
          </w:p>
        </w:tc>
      </w:tr>
      <w:tr w:rsidR="005D7679" w:rsidRPr="005D7679" w14:paraId="75010077" w14:textId="77777777" w:rsidTr="00BE14A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ACE0DCB" w14:textId="77777777" w:rsidR="005D7679" w:rsidRPr="005D7679" w:rsidRDefault="005D7679" w:rsidP="00BE14A2">
            <w:pPr>
              <w:pStyle w:val="ListParagraph"/>
              <w:ind w:left="0"/>
              <w:rPr>
                <w:rFonts w:asciiTheme="minorHAnsi" w:hAnsiTheme="minorHAnsi"/>
                <w:b w:val="0"/>
                <w:sz w:val="20"/>
                <w:szCs w:val="20"/>
              </w:rPr>
            </w:pPr>
            <w:r w:rsidRPr="005D7679">
              <w:rPr>
                <w:rFonts w:asciiTheme="minorHAnsi" w:hAnsiTheme="minorHAnsi"/>
                <w:b w:val="0"/>
                <w:sz w:val="20"/>
                <w:szCs w:val="20"/>
              </w:rPr>
              <w:t>Electrical conductivity</w:t>
            </w:r>
          </w:p>
        </w:tc>
        <w:tc>
          <w:tcPr>
            <w:tcW w:w="2003" w:type="dxa"/>
            <w:vAlign w:val="center"/>
          </w:tcPr>
          <w:p w14:paraId="4DF418A9" w14:textId="77777777" w:rsidR="005D7679" w:rsidRPr="005D7679" w:rsidRDefault="005D7679" w:rsidP="00BE14A2">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Does not conduct</w:t>
            </w:r>
          </w:p>
        </w:tc>
        <w:tc>
          <w:tcPr>
            <w:tcW w:w="3081" w:type="dxa"/>
            <w:vAlign w:val="center"/>
          </w:tcPr>
          <w:p w14:paraId="2862E53C" w14:textId="77777777" w:rsidR="005D7679" w:rsidRPr="005D7679" w:rsidRDefault="005D7679" w:rsidP="00BE14A2">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7679">
              <w:rPr>
                <w:rFonts w:asciiTheme="minorHAnsi" w:hAnsiTheme="minorHAnsi"/>
                <w:sz w:val="20"/>
                <w:szCs w:val="20"/>
              </w:rPr>
              <w:t>Conducts</w:t>
            </w:r>
          </w:p>
        </w:tc>
      </w:tr>
    </w:tbl>
    <w:p w14:paraId="55554BBB" w14:textId="77777777" w:rsidR="005B79C9" w:rsidRDefault="00BE14A2" w:rsidP="00624954">
      <w:pPr>
        <w:pStyle w:val="NLa"/>
      </w:pPr>
      <w:r>
        <w:tab/>
      </w:r>
      <w:r>
        <w:tab/>
      </w:r>
    </w:p>
    <w:p w14:paraId="427BD4FC" w14:textId="715746E6" w:rsidR="005D7679" w:rsidRPr="005D7679" w:rsidRDefault="005D7679" w:rsidP="005B79C9">
      <w:pPr>
        <w:pStyle w:val="NLa"/>
        <w:ind w:left="1418" w:firstLine="0"/>
      </w:pPr>
      <w:r w:rsidRPr="005D7679">
        <w:t xml:space="preserve">Use the information from the table along with the diagrams to explain the physical </w:t>
      </w:r>
      <w:r w:rsidR="005B79C9">
        <w:t xml:space="preserve">differences </w:t>
      </w:r>
      <w:r w:rsidRPr="005D7679">
        <w:t>between diamond and graphite.</w:t>
      </w:r>
      <w:r w:rsidR="00624954">
        <w:tab/>
      </w:r>
      <w:r w:rsidRPr="005D7679">
        <w:t>(6)</w:t>
      </w:r>
    </w:p>
    <w:p w14:paraId="1E42D414" w14:textId="77777777" w:rsidR="003806D6" w:rsidRPr="007C69D0" w:rsidRDefault="003806D6" w:rsidP="003806D6">
      <w:pPr>
        <w:pStyle w:val="NLa"/>
        <w:rPr>
          <w:u w:val="dotted"/>
        </w:rPr>
      </w:pPr>
      <w:r>
        <w:rPr>
          <w:u w:val="dotted"/>
        </w:rPr>
        <w:t>                                                                                                                                                                    </w:t>
      </w:r>
    </w:p>
    <w:p w14:paraId="04CED59E" w14:textId="77777777" w:rsidR="003806D6" w:rsidRPr="007C69D0" w:rsidRDefault="003806D6" w:rsidP="003806D6">
      <w:pPr>
        <w:pStyle w:val="NLa"/>
        <w:rPr>
          <w:u w:val="dotted"/>
        </w:rPr>
      </w:pPr>
      <w:r>
        <w:rPr>
          <w:u w:val="dotted"/>
        </w:rPr>
        <w:t>                                                                                                                                                                    </w:t>
      </w:r>
    </w:p>
    <w:p w14:paraId="0DE5B36B" w14:textId="77777777" w:rsidR="003806D6" w:rsidRPr="007C69D0" w:rsidRDefault="003806D6" w:rsidP="003806D6">
      <w:pPr>
        <w:pStyle w:val="NLa"/>
        <w:rPr>
          <w:u w:val="dotted"/>
        </w:rPr>
      </w:pPr>
      <w:r>
        <w:rPr>
          <w:u w:val="dotted"/>
        </w:rPr>
        <w:t>                                                                                                                                                                    </w:t>
      </w:r>
    </w:p>
    <w:p w14:paraId="4020B902" w14:textId="77777777" w:rsidR="003806D6" w:rsidRPr="007C69D0" w:rsidRDefault="003806D6" w:rsidP="003806D6">
      <w:pPr>
        <w:pStyle w:val="NLa"/>
        <w:rPr>
          <w:u w:val="dotted"/>
        </w:rPr>
      </w:pPr>
      <w:r>
        <w:rPr>
          <w:u w:val="dotted"/>
        </w:rPr>
        <w:t>                                                                                                                                                                    </w:t>
      </w:r>
    </w:p>
    <w:p w14:paraId="426650DA" w14:textId="77777777" w:rsidR="003806D6" w:rsidRPr="007C69D0" w:rsidRDefault="003806D6" w:rsidP="003806D6">
      <w:pPr>
        <w:pStyle w:val="NLa"/>
        <w:rPr>
          <w:u w:val="dotted"/>
        </w:rPr>
      </w:pPr>
      <w:r>
        <w:rPr>
          <w:u w:val="dotted"/>
        </w:rPr>
        <w:t>                                                                                                                                                                    </w:t>
      </w:r>
    </w:p>
    <w:p w14:paraId="6A388DD7" w14:textId="77777777" w:rsidR="003806D6" w:rsidRPr="007C69D0" w:rsidRDefault="003806D6" w:rsidP="003806D6">
      <w:pPr>
        <w:pStyle w:val="NLa"/>
        <w:rPr>
          <w:u w:val="dotted"/>
        </w:rPr>
      </w:pPr>
      <w:r>
        <w:rPr>
          <w:u w:val="dotted"/>
        </w:rPr>
        <w:t>                                                                                                                                                                    </w:t>
      </w:r>
    </w:p>
    <w:p w14:paraId="6F6B56B2" w14:textId="77777777" w:rsidR="005D7679" w:rsidRPr="00001FBF" w:rsidRDefault="005D7679" w:rsidP="00624954">
      <w:pPr>
        <w:pStyle w:val="NL"/>
        <w:rPr>
          <w:b/>
          <w:color w:val="548DD4" w:themeColor="text2" w:themeTint="99"/>
        </w:rPr>
      </w:pPr>
      <w:r w:rsidRPr="00001FBF">
        <w:rPr>
          <w:b/>
          <w:color w:val="548DD4" w:themeColor="text2" w:themeTint="99"/>
        </w:rPr>
        <w:t>6</w:t>
      </w:r>
    </w:p>
    <w:p w14:paraId="3C2CA321" w14:textId="6BDCC3A0" w:rsidR="005D7679" w:rsidRPr="005D7679" w:rsidRDefault="00001FBF" w:rsidP="00624954">
      <w:pPr>
        <w:pStyle w:val="NLa"/>
      </w:pPr>
      <w:r>
        <w:tab/>
      </w:r>
      <w:r w:rsidR="005D7679" w:rsidRPr="00001FBF">
        <w:rPr>
          <w:b/>
          <w:color w:val="548DD4" w:themeColor="text2" w:themeTint="99"/>
        </w:rPr>
        <w:t>a)</w:t>
      </w:r>
      <w:r w:rsidR="005D7679" w:rsidRPr="005D7679">
        <w:tab/>
        <w:t>Give one use for nanoparticles.</w:t>
      </w:r>
      <w:r>
        <w:tab/>
      </w:r>
      <w:r w:rsidR="005D7679" w:rsidRPr="005D7679">
        <w:t>(1)</w:t>
      </w:r>
    </w:p>
    <w:p w14:paraId="16A6585C" w14:textId="77777777" w:rsidR="003806D6" w:rsidRPr="007C69D0" w:rsidRDefault="003806D6" w:rsidP="003806D6">
      <w:pPr>
        <w:pStyle w:val="NLa"/>
        <w:rPr>
          <w:u w:val="dotted"/>
        </w:rPr>
      </w:pPr>
      <w:r>
        <w:rPr>
          <w:u w:val="dotted"/>
        </w:rPr>
        <w:t>                                                                                                                                                                    </w:t>
      </w:r>
    </w:p>
    <w:p w14:paraId="628A8ED2" w14:textId="471C4EA0" w:rsidR="005D7679" w:rsidRPr="005D7679" w:rsidRDefault="00001FBF" w:rsidP="00624954">
      <w:pPr>
        <w:pStyle w:val="NLa"/>
      </w:pPr>
      <w:r>
        <w:tab/>
      </w:r>
      <w:r w:rsidR="005D7679" w:rsidRPr="00001FBF">
        <w:rPr>
          <w:b/>
          <w:color w:val="548DD4" w:themeColor="text2" w:themeTint="99"/>
        </w:rPr>
        <w:t>b)</w:t>
      </w:r>
      <w:r w:rsidR="005D7679" w:rsidRPr="005D7679">
        <w:tab/>
        <w:t>Why must we be cautious about the use of nanoparticles?</w:t>
      </w:r>
      <w:r>
        <w:tab/>
      </w:r>
      <w:r w:rsidR="005D7679" w:rsidRPr="005D7679">
        <w:t>(2)</w:t>
      </w:r>
    </w:p>
    <w:p w14:paraId="06988071" w14:textId="77777777" w:rsidR="003806D6" w:rsidRPr="007C69D0" w:rsidRDefault="003806D6" w:rsidP="003806D6">
      <w:pPr>
        <w:pStyle w:val="NLa"/>
        <w:rPr>
          <w:u w:val="dotted"/>
        </w:rPr>
      </w:pPr>
      <w:r>
        <w:rPr>
          <w:u w:val="dotted"/>
        </w:rPr>
        <w:t>                                                                                                                                                                    </w:t>
      </w:r>
    </w:p>
    <w:p w14:paraId="23841950" w14:textId="77777777" w:rsidR="003806D6" w:rsidRPr="007C69D0" w:rsidRDefault="003806D6" w:rsidP="003806D6">
      <w:pPr>
        <w:pStyle w:val="NLa"/>
        <w:rPr>
          <w:u w:val="dotted"/>
        </w:rPr>
      </w:pPr>
      <w:r>
        <w:rPr>
          <w:u w:val="dotted"/>
        </w:rPr>
        <w:t>                                                                                                                                                                    </w:t>
      </w:r>
    </w:p>
    <w:p w14:paraId="21EFCF18" w14:textId="77777777" w:rsidR="00F12A37" w:rsidRDefault="00F12A37" w:rsidP="00624954">
      <w:pPr>
        <w:pStyle w:val="NL"/>
        <w:rPr>
          <w:b/>
          <w:color w:val="548DD4" w:themeColor="text2" w:themeTint="99"/>
        </w:rPr>
      </w:pPr>
    </w:p>
    <w:p w14:paraId="39AA14DA" w14:textId="060FA9C0" w:rsidR="005D7679" w:rsidRPr="005D7679" w:rsidRDefault="005D7679" w:rsidP="00624954">
      <w:pPr>
        <w:pStyle w:val="NL"/>
      </w:pPr>
      <w:r w:rsidRPr="00001FBF">
        <w:rPr>
          <w:b/>
          <w:color w:val="548DD4" w:themeColor="text2" w:themeTint="99"/>
        </w:rPr>
        <w:t>7</w:t>
      </w:r>
      <w:r w:rsidRPr="005D7679">
        <w:tab/>
        <w:t>Fill in the gaps in the table below</w:t>
      </w:r>
      <w:r w:rsidR="00992F67">
        <w:t>:</w:t>
      </w:r>
      <w:r w:rsidR="00001FBF">
        <w:tab/>
      </w:r>
      <w:r w:rsidRPr="005D7679">
        <w:t>(5)</w:t>
      </w:r>
    </w:p>
    <w:tbl>
      <w:tblPr>
        <w:tblStyle w:val="TableGridLight1"/>
        <w:tblW w:w="8095" w:type="dxa"/>
        <w:tblInd w:w="1548" w:type="dxa"/>
        <w:tblLook w:val="01E0" w:firstRow="1" w:lastRow="1" w:firstColumn="1" w:lastColumn="1" w:noHBand="0" w:noVBand="0"/>
      </w:tblPr>
      <w:tblGrid>
        <w:gridCol w:w="1800"/>
        <w:gridCol w:w="1800"/>
        <w:gridCol w:w="2340"/>
        <w:gridCol w:w="2155"/>
      </w:tblGrid>
      <w:tr w:rsidR="00624954" w:rsidRPr="005D7679" w14:paraId="0A1921FF" w14:textId="77777777" w:rsidTr="00624954">
        <w:trPr>
          <w:trHeight w:val="367"/>
        </w:trPr>
        <w:tc>
          <w:tcPr>
            <w:tcW w:w="1800" w:type="dxa"/>
            <w:shd w:val="clear" w:color="auto" w:fill="8DB3E2" w:themeFill="text2" w:themeFillTint="66"/>
            <w:vAlign w:val="center"/>
          </w:tcPr>
          <w:p w14:paraId="4CEEC1EA" w14:textId="77777777" w:rsidR="005D7679" w:rsidRPr="005D7679" w:rsidRDefault="005D7679" w:rsidP="00624954">
            <w:pPr>
              <w:pStyle w:val="DefaultText"/>
              <w:jc w:val="center"/>
              <w:rPr>
                <w:rFonts w:asciiTheme="minorHAnsi" w:hAnsiTheme="minorHAnsi"/>
                <w:b/>
                <w:sz w:val="20"/>
                <w:szCs w:val="20"/>
              </w:rPr>
            </w:pPr>
            <w:r w:rsidRPr="005D7679">
              <w:rPr>
                <w:rFonts w:asciiTheme="minorHAnsi" w:hAnsiTheme="minorHAnsi"/>
                <w:b/>
                <w:sz w:val="20"/>
                <w:szCs w:val="20"/>
              </w:rPr>
              <w:t>State</w:t>
            </w:r>
          </w:p>
        </w:tc>
        <w:tc>
          <w:tcPr>
            <w:tcW w:w="1800" w:type="dxa"/>
            <w:shd w:val="clear" w:color="auto" w:fill="8DB3E2" w:themeFill="text2" w:themeFillTint="66"/>
            <w:vAlign w:val="center"/>
          </w:tcPr>
          <w:p w14:paraId="7E921C39" w14:textId="77777777" w:rsidR="005D7679" w:rsidRPr="005D7679" w:rsidRDefault="005D7679" w:rsidP="00624954">
            <w:pPr>
              <w:pStyle w:val="DefaultText"/>
              <w:jc w:val="center"/>
              <w:rPr>
                <w:rFonts w:asciiTheme="minorHAnsi" w:hAnsiTheme="minorHAnsi"/>
                <w:b/>
                <w:sz w:val="20"/>
                <w:szCs w:val="20"/>
              </w:rPr>
            </w:pPr>
            <w:r w:rsidRPr="005D7679">
              <w:rPr>
                <w:rFonts w:asciiTheme="minorHAnsi" w:hAnsiTheme="minorHAnsi"/>
                <w:b/>
                <w:sz w:val="20"/>
                <w:szCs w:val="20"/>
              </w:rPr>
              <w:t>Arrangement</w:t>
            </w:r>
          </w:p>
        </w:tc>
        <w:tc>
          <w:tcPr>
            <w:tcW w:w="2340" w:type="dxa"/>
            <w:shd w:val="clear" w:color="auto" w:fill="8DB3E2" w:themeFill="text2" w:themeFillTint="66"/>
            <w:vAlign w:val="center"/>
          </w:tcPr>
          <w:p w14:paraId="4651BE54" w14:textId="77777777" w:rsidR="005D7679" w:rsidRPr="005D7679" w:rsidRDefault="005D7679" w:rsidP="00624954">
            <w:pPr>
              <w:pStyle w:val="DefaultText"/>
              <w:jc w:val="center"/>
              <w:rPr>
                <w:rFonts w:asciiTheme="minorHAnsi" w:hAnsiTheme="minorHAnsi"/>
                <w:b/>
                <w:sz w:val="20"/>
                <w:szCs w:val="20"/>
              </w:rPr>
            </w:pPr>
            <w:r w:rsidRPr="005D7679">
              <w:rPr>
                <w:rFonts w:asciiTheme="minorHAnsi" w:hAnsiTheme="minorHAnsi"/>
                <w:b/>
                <w:sz w:val="20"/>
                <w:szCs w:val="20"/>
              </w:rPr>
              <w:t>Distance between particles</w:t>
            </w:r>
          </w:p>
        </w:tc>
        <w:tc>
          <w:tcPr>
            <w:tcW w:w="2155" w:type="dxa"/>
            <w:shd w:val="clear" w:color="auto" w:fill="8DB3E2" w:themeFill="text2" w:themeFillTint="66"/>
            <w:vAlign w:val="center"/>
          </w:tcPr>
          <w:p w14:paraId="48FF6D83" w14:textId="77777777" w:rsidR="005D7679" w:rsidRPr="005D7679" w:rsidRDefault="005D7679" w:rsidP="00624954">
            <w:pPr>
              <w:pStyle w:val="DefaultText"/>
              <w:jc w:val="center"/>
              <w:rPr>
                <w:rFonts w:asciiTheme="minorHAnsi" w:hAnsiTheme="minorHAnsi"/>
                <w:b/>
                <w:sz w:val="20"/>
                <w:szCs w:val="20"/>
              </w:rPr>
            </w:pPr>
            <w:r w:rsidRPr="005D7679">
              <w:rPr>
                <w:rFonts w:asciiTheme="minorHAnsi" w:hAnsiTheme="minorHAnsi"/>
                <w:b/>
                <w:sz w:val="20"/>
                <w:szCs w:val="20"/>
              </w:rPr>
              <w:t>Movement</w:t>
            </w:r>
          </w:p>
        </w:tc>
      </w:tr>
      <w:tr w:rsidR="00624954" w:rsidRPr="005D7679" w14:paraId="72EB3118" w14:textId="77777777" w:rsidTr="00847EA4">
        <w:trPr>
          <w:trHeight w:val="440"/>
        </w:trPr>
        <w:tc>
          <w:tcPr>
            <w:tcW w:w="1800" w:type="dxa"/>
            <w:shd w:val="clear" w:color="auto" w:fill="F2F2F2" w:themeFill="background1" w:themeFillShade="F2"/>
            <w:vAlign w:val="center"/>
          </w:tcPr>
          <w:p w14:paraId="0139DA3B" w14:textId="77777777" w:rsidR="005D7679" w:rsidRPr="005D7679" w:rsidRDefault="005D7679" w:rsidP="00624954">
            <w:pPr>
              <w:pStyle w:val="DefaultText"/>
              <w:jc w:val="center"/>
              <w:rPr>
                <w:rFonts w:asciiTheme="minorHAnsi" w:hAnsiTheme="minorHAnsi"/>
                <w:sz w:val="20"/>
                <w:szCs w:val="20"/>
              </w:rPr>
            </w:pPr>
            <w:r w:rsidRPr="005D7679">
              <w:rPr>
                <w:rFonts w:asciiTheme="minorHAnsi" w:hAnsiTheme="minorHAnsi"/>
                <w:sz w:val="20"/>
                <w:szCs w:val="20"/>
              </w:rPr>
              <w:t>Solid</w:t>
            </w:r>
          </w:p>
        </w:tc>
        <w:tc>
          <w:tcPr>
            <w:tcW w:w="1800" w:type="dxa"/>
            <w:shd w:val="clear" w:color="auto" w:fill="F2F2F2" w:themeFill="background1" w:themeFillShade="F2"/>
            <w:vAlign w:val="center"/>
          </w:tcPr>
          <w:p w14:paraId="743F4673" w14:textId="293A7F02" w:rsidR="005D7679" w:rsidRPr="005D7679" w:rsidRDefault="005D7679" w:rsidP="00847EA4">
            <w:pPr>
              <w:pStyle w:val="DefaultText"/>
              <w:rPr>
                <w:rFonts w:asciiTheme="minorHAnsi" w:hAnsiTheme="minorHAnsi"/>
                <w:sz w:val="20"/>
                <w:szCs w:val="20"/>
              </w:rPr>
            </w:pPr>
            <w:r w:rsidRPr="005D7679">
              <w:rPr>
                <w:rFonts w:asciiTheme="minorHAnsi" w:hAnsiTheme="minorHAnsi"/>
                <w:sz w:val="20"/>
                <w:szCs w:val="20"/>
              </w:rPr>
              <w:t>Ordered</w:t>
            </w:r>
          </w:p>
        </w:tc>
        <w:tc>
          <w:tcPr>
            <w:tcW w:w="2340" w:type="dxa"/>
            <w:shd w:val="clear" w:color="auto" w:fill="F2F2F2" w:themeFill="background1" w:themeFillShade="F2"/>
            <w:vAlign w:val="center"/>
          </w:tcPr>
          <w:p w14:paraId="3A7E8FCB" w14:textId="77777777" w:rsidR="005D7679" w:rsidRPr="005D7679" w:rsidRDefault="005D7679" w:rsidP="00624954">
            <w:pPr>
              <w:pStyle w:val="DefaultText"/>
              <w:rPr>
                <w:rFonts w:asciiTheme="minorHAnsi" w:hAnsiTheme="minorHAnsi"/>
                <w:sz w:val="20"/>
                <w:szCs w:val="20"/>
              </w:rPr>
            </w:pPr>
          </w:p>
        </w:tc>
        <w:tc>
          <w:tcPr>
            <w:tcW w:w="2155" w:type="dxa"/>
            <w:shd w:val="clear" w:color="auto" w:fill="F2F2F2" w:themeFill="background1" w:themeFillShade="F2"/>
            <w:vAlign w:val="center"/>
          </w:tcPr>
          <w:p w14:paraId="245F3118" w14:textId="77777777" w:rsidR="005D7679" w:rsidRPr="005D7679" w:rsidRDefault="005D7679" w:rsidP="00624954">
            <w:pPr>
              <w:pStyle w:val="DefaultText"/>
              <w:rPr>
                <w:rFonts w:asciiTheme="minorHAnsi" w:hAnsiTheme="minorHAnsi"/>
                <w:sz w:val="20"/>
                <w:szCs w:val="20"/>
              </w:rPr>
            </w:pPr>
          </w:p>
        </w:tc>
      </w:tr>
      <w:tr w:rsidR="00624954" w:rsidRPr="005D7679" w14:paraId="3DBA46A4" w14:textId="77777777" w:rsidTr="00847EA4">
        <w:trPr>
          <w:trHeight w:val="440"/>
        </w:trPr>
        <w:tc>
          <w:tcPr>
            <w:tcW w:w="1800" w:type="dxa"/>
            <w:vAlign w:val="center"/>
          </w:tcPr>
          <w:p w14:paraId="43C75B95" w14:textId="77777777" w:rsidR="005D7679" w:rsidRPr="005D7679" w:rsidRDefault="005D7679" w:rsidP="00624954">
            <w:pPr>
              <w:pStyle w:val="DefaultText"/>
              <w:jc w:val="center"/>
              <w:rPr>
                <w:rFonts w:asciiTheme="minorHAnsi" w:hAnsiTheme="minorHAnsi"/>
                <w:sz w:val="20"/>
                <w:szCs w:val="20"/>
              </w:rPr>
            </w:pPr>
            <w:r w:rsidRPr="005D7679">
              <w:rPr>
                <w:rFonts w:asciiTheme="minorHAnsi" w:hAnsiTheme="minorHAnsi"/>
                <w:sz w:val="20"/>
                <w:szCs w:val="20"/>
              </w:rPr>
              <w:t>Liquid</w:t>
            </w:r>
          </w:p>
        </w:tc>
        <w:tc>
          <w:tcPr>
            <w:tcW w:w="1800" w:type="dxa"/>
            <w:vAlign w:val="center"/>
          </w:tcPr>
          <w:p w14:paraId="78C49A20" w14:textId="77777777" w:rsidR="005D7679" w:rsidRPr="005D7679" w:rsidRDefault="005D7679" w:rsidP="00624954">
            <w:pPr>
              <w:pStyle w:val="DefaultText"/>
              <w:rPr>
                <w:rFonts w:asciiTheme="minorHAnsi" w:hAnsiTheme="minorHAnsi"/>
                <w:sz w:val="20"/>
                <w:szCs w:val="20"/>
              </w:rPr>
            </w:pPr>
          </w:p>
        </w:tc>
        <w:tc>
          <w:tcPr>
            <w:tcW w:w="2340" w:type="dxa"/>
            <w:vAlign w:val="center"/>
          </w:tcPr>
          <w:p w14:paraId="2959C71F" w14:textId="77777777" w:rsidR="005D7679" w:rsidRPr="005D7679" w:rsidRDefault="005D7679" w:rsidP="00624954">
            <w:pPr>
              <w:pStyle w:val="DefaultText"/>
              <w:rPr>
                <w:rFonts w:asciiTheme="minorHAnsi" w:hAnsiTheme="minorHAnsi"/>
                <w:sz w:val="20"/>
                <w:szCs w:val="20"/>
              </w:rPr>
            </w:pPr>
            <w:r w:rsidRPr="005D7679">
              <w:rPr>
                <w:rFonts w:asciiTheme="minorHAnsi" w:hAnsiTheme="minorHAnsi"/>
                <w:sz w:val="20"/>
                <w:szCs w:val="20"/>
              </w:rPr>
              <w:t>Close together</w:t>
            </w:r>
          </w:p>
        </w:tc>
        <w:tc>
          <w:tcPr>
            <w:tcW w:w="2155" w:type="dxa"/>
            <w:vAlign w:val="center"/>
          </w:tcPr>
          <w:p w14:paraId="7438AFB9" w14:textId="77777777" w:rsidR="005D7679" w:rsidRPr="005D7679" w:rsidRDefault="005D7679" w:rsidP="00624954">
            <w:pPr>
              <w:pStyle w:val="DefaultText"/>
              <w:rPr>
                <w:rFonts w:asciiTheme="minorHAnsi" w:hAnsiTheme="minorHAnsi"/>
                <w:sz w:val="20"/>
                <w:szCs w:val="20"/>
              </w:rPr>
            </w:pPr>
            <w:r w:rsidRPr="005D7679">
              <w:rPr>
                <w:rFonts w:asciiTheme="minorHAnsi" w:hAnsiTheme="minorHAnsi"/>
                <w:sz w:val="20"/>
                <w:szCs w:val="20"/>
              </w:rPr>
              <w:t>Moving slightly</w:t>
            </w:r>
          </w:p>
        </w:tc>
      </w:tr>
      <w:tr w:rsidR="00624954" w:rsidRPr="005D7679" w14:paraId="6A69029B" w14:textId="77777777" w:rsidTr="00847EA4">
        <w:trPr>
          <w:trHeight w:val="440"/>
        </w:trPr>
        <w:tc>
          <w:tcPr>
            <w:tcW w:w="1800" w:type="dxa"/>
            <w:shd w:val="clear" w:color="auto" w:fill="F2F2F2" w:themeFill="background1" w:themeFillShade="F2"/>
            <w:vAlign w:val="center"/>
          </w:tcPr>
          <w:p w14:paraId="2E34D3C7" w14:textId="77777777" w:rsidR="005D7679" w:rsidRPr="005D7679" w:rsidRDefault="005D7679" w:rsidP="00624954">
            <w:pPr>
              <w:pStyle w:val="DefaultText"/>
              <w:jc w:val="center"/>
              <w:rPr>
                <w:rFonts w:asciiTheme="minorHAnsi" w:hAnsiTheme="minorHAnsi"/>
                <w:sz w:val="20"/>
                <w:szCs w:val="20"/>
              </w:rPr>
            </w:pPr>
            <w:r w:rsidRPr="005D7679">
              <w:rPr>
                <w:rFonts w:asciiTheme="minorHAnsi" w:hAnsiTheme="minorHAnsi"/>
                <w:sz w:val="20"/>
                <w:szCs w:val="20"/>
              </w:rPr>
              <w:t>Gas</w:t>
            </w:r>
          </w:p>
        </w:tc>
        <w:tc>
          <w:tcPr>
            <w:tcW w:w="1800" w:type="dxa"/>
            <w:shd w:val="clear" w:color="auto" w:fill="F2F2F2" w:themeFill="background1" w:themeFillShade="F2"/>
            <w:vAlign w:val="center"/>
          </w:tcPr>
          <w:p w14:paraId="7F19A209" w14:textId="77777777" w:rsidR="005D7679" w:rsidRPr="005D7679" w:rsidRDefault="005D7679" w:rsidP="00624954">
            <w:pPr>
              <w:pStyle w:val="DefaultText"/>
              <w:rPr>
                <w:rFonts w:asciiTheme="minorHAnsi" w:hAnsiTheme="minorHAnsi"/>
                <w:sz w:val="20"/>
                <w:szCs w:val="20"/>
              </w:rPr>
            </w:pPr>
          </w:p>
        </w:tc>
        <w:tc>
          <w:tcPr>
            <w:tcW w:w="2340" w:type="dxa"/>
            <w:shd w:val="clear" w:color="auto" w:fill="F2F2F2" w:themeFill="background1" w:themeFillShade="F2"/>
            <w:vAlign w:val="center"/>
          </w:tcPr>
          <w:p w14:paraId="156A2803" w14:textId="77777777" w:rsidR="005D7679" w:rsidRPr="005D7679" w:rsidRDefault="005D7679" w:rsidP="00624954">
            <w:pPr>
              <w:pStyle w:val="DefaultText"/>
              <w:rPr>
                <w:rFonts w:asciiTheme="minorHAnsi" w:hAnsiTheme="minorHAnsi"/>
                <w:sz w:val="20"/>
                <w:szCs w:val="20"/>
              </w:rPr>
            </w:pPr>
          </w:p>
        </w:tc>
        <w:tc>
          <w:tcPr>
            <w:tcW w:w="2155" w:type="dxa"/>
            <w:shd w:val="clear" w:color="auto" w:fill="F2F2F2" w:themeFill="background1" w:themeFillShade="F2"/>
            <w:vAlign w:val="center"/>
          </w:tcPr>
          <w:p w14:paraId="248DAE6B" w14:textId="77777777" w:rsidR="005D7679" w:rsidRPr="005D7679" w:rsidRDefault="005D7679" w:rsidP="00624954">
            <w:pPr>
              <w:pStyle w:val="DefaultText"/>
              <w:rPr>
                <w:rFonts w:asciiTheme="minorHAnsi" w:hAnsiTheme="minorHAnsi"/>
                <w:sz w:val="20"/>
                <w:szCs w:val="20"/>
              </w:rPr>
            </w:pPr>
            <w:r w:rsidRPr="005D7679">
              <w:rPr>
                <w:rFonts w:asciiTheme="minorHAnsi" w:hAnsiTheme="minorHAnsi"/>
                <w:sz w:val="20"/>
                <w:szCs w:val="20"/>
              </w:rPr>
              <w:t>Randomly moving</w:t>
            </w:r>
          </w:p>
        </w:tc>
      </w:tr>
    </w:tbl>
    <w:p w14:paraId="643D4C06" w14:textId="2B1A5AB7" w:rsidR="005D7679" w:rsidRDefault="00C763D8" w:rsidP="00712231">
      <w:pPr>
        <w:pStyle w:val="NL"/>
        <w:spacing w:before="120"/>
        <w:ind w:left="1426" w:hanging="288"/>
      </w:pPr>
      <w:r w:rsidRPr="005D7679">
        <w:t>Total</w:t>
      </w:r>
      <w:r w:rsidR="005D7679" w:rsidRPr="005D7679">
        <w:t xml:space="preserve"> = 50</w:t>
      </w:r>
    </w:p>
    <w:p w14:paraId="2D16E5AA" w14:textId="627573A9" w:rsidR="00A05E52" w:rsidRDefault="00A05E52" w:rsidP="00712231">
      <w:pPr>
        <w:pStyle w:val="NL"/>
        <w:spacing w:before="120"/>
        <w:ind w:left="1426" w:hanging="288"/>
      </w:pPr>
    </w:p>
    <w:p w14:paraId="4EE3107B" w14:textId="77FC22B6" w:rsidR="00A05E52" w:rsidRDefault="00A05E52" w:rsidP="00712231">
      <w:pPr>
        <w:pStyle w:val="NL"/>
        <w:spacing w:before="120"/>
        <w:ind w:left="1426" w:hanging="288"/>
      </w:pPr>
    </w:p>
    <w:p w14:paraId="1ECC8CC4" w14:textId="2840FD5E" w:rsidR="00A05E52" w:rsidRDefault="00A05E52" w:rsidP="00712231">
      <w:pPr>
        <w:pStyle w:val="NL"/>
        <w:spacing w:before="120"/>
        <w:ind w:left="1426" w:hanging="288"/>
      </w:pPr>
    </w:p>
    <w:p w14:paraId="6044C189" w14:textId="48C17C10" w:rsidR="00A05E52" w:rsidRDefault="00A05E52" w:rsidP="00712231">
      <w:pPr>
        <w:pStyle w:val="NL"/>
        <w:spacing w:before="120"/>
        <w:ind w:left="1426" w:hanging="288"/>
      </w:pPr>
    </w:p>
    <w:p w14:paraId="41C13CBE" w14:textId="07E882DF" w:rsidR="00A05E52" w:rsidRDefault="00A05E52" w:rsidP="00712231">
      <w:pPr>
        <w:pStyle w:val="NL"/>
        <w:spacing w:before="120"/>
        <w:ind w:left="1426" w:hanging="288"/>
      </w:pPr>
    </w:p>
    <w:p w14:paraId="7DF14C7F" w14:textId="2D1099C7" w:rsidR="00F12A37" w:rsidRDefault="00F12A37" w:rsidP="00712231">
      <w:pPr>
        <w:pStyle w:val="NL"/>
        <w:spacing w:before="120"/>
        <w:ind w:left="1426" w:hanging="288"/>
      </w:pPr>
    </w:p>
    <w:p w14:paraId="70E821A9" w14:textId="14603D58" w:rsidR="00F12A37" w:rsidRDefault="00F12A37" w:rsidP="00712231">
      <w:pPr>
        <w:pStyle w:val="NL"/>
        <w:spacing w:before="120"/>
        <w:ind w:left="1426" w:hanging="288"/>
      </w:pPr>
    </w:p>
    <w:p w14:paraId="4B1E10A4" w14:textId="5B713BD8" w:rsidR="00F12A37" w:rsidRDefault="00F12A37" w:rsidP="00712231">
      <w:pPr>
        <w:pStyle w:val="NL"/>
        <w:spacing w:before="120"/>
        <w:ind w:left="1426" w:hanging="288"/>
      </w:pPr>
    </w:p>
    <w:p w14:paraId="2211A643" w14:textId="1A24152F" w:rsidR="00F12A37" w:rsidRDefault="00F12A37" w:rsidP="00712231">
      <w:pPr>
        <w:pStyle w:val="NL"/>
        <w:spacing w:before="120"/>
        <w:ind w:left="1426" w:hanging="288"/>
      </w:pPr>
    </w:p>
    <w:p w14:paraId="754D726E" w14:textId="372BD54E" w:rsidR="00F12A37" w:rsidRDefault="00F12A37" w:rsidP="00712231">
      <w:pPr>
        <w:pStyle w:val="NL"/>
        <w:spacing w:before="120"/>
        <w:ind w:left="1426" w:hanging="288"/>
      </w:pPr>
    </w:p>
    <w:p w14:paraId="27A2E82E" w14:textId="2FB1F432" w:rsidR="00F12A37" w:rsidRDefault="00F12A37" w:rsidP="00712231">
      <w:pPr>
        <w:pStyle w:val="NL"/>
        <w:spacing w:before="120"/>
        <w:ind w:left="1426" w:hanging="288"/>
      </w:pPr>
    </w:p>
    <w:p w14:paraId="58F1E094" w14:textId="5241735E" w:rsidR="00F12A37" w:rsidRDefault="00F12A37" w:rsidP="00712231">
      <w:pPr>
        <w:pStyle w:val="NL"/>
        <w:spacing w:before="120"/>
        <w:ind w:left="1426" w:hanging="288"/>
      </w:pPr>
    </w:p>
    <w:p w14:paraId="33F3C2AD" w14:textId="29804569" w:rsidR="00F12A37" w:rsidRDefault="00F12A37" w:rsidP="00712231">
      <w:pPr>
        <w:pStyle w:val="NL"/>
        <w:spacing w:before="120"/>
        <w:ind w:left="1426" w:hanging="288"/>
      </w:pPr>
    </w:p>
    <w:p w14:paraId="38F38976" w14:textId="71ED562C" w:rsidR="00F12A37" w:rsidRDefault="00F12A37" w:rsidP="00712231">
      <w:pPr>
        <w:pStyle w:val="NL"/>
        <w:spacing w:before="120"/>
        <w:ind w:left="1426" w:hanging="288"/>
      </w:pPr>
    </w:p>
    <w:p w14:paraId="390FBBD0" w14:textId="2BA4EEB5" w:rsidR="00F12A37" w:rsidRDefault="00F12A37" w:rsidP="00712231">
      <w:pPr>
        <w:pStyle w:val="NL"/>
        <w:spacing w:before="120"/>
        <w:ind w:left="1426" w:hanging="288"/>
      </w:pPr>
    </w:p>
    <w:p w14:paraId="71666EEA" w14:textId="01BA0D0F" w:rsidR="00F12A37" w:rsidRDefault="00F12A37" w:rsidP="00712231">
      <w:pPr>
        <w:pStyle w:val="NL"/>
        <w:spacing w:before="120"/>
        <w:ind w:left="1426" w:hanging="288"/>
      </w:pPr>
    </w:p>
    <w:p w14:paraId="5993AA46" w14:textId="10F8379F" w:rsidR="00F12A37" w:rsidRDefault="00F12A37" w:rsidP="00712231">
      <w:pPr>
        <w:pStyle w:val="NL"/>
        <w:spacing w:before="120"/>
        <w:ind w:left="1426" w:hanging="288"/>
      </w:pPr>
    </w:p>
    <w:p w14:paraId="1D7A805E" w14:textId="7F9B5310" w:rsidR="00F12A37" w:rsidRDefault="00F12A37" w:rsidP="00712231">
      <w:pPr>
        <w:pStyle w:val="NL"/>
        <w:spacing w:before="120"/>
        <w:ind w:left="1426" w:hanging="288"/>
      </w:pPr>
    </w:p>
    <w:p w14:paraId="04CE8081" w14:textId="012499BA" w:rsidR="00F12A37" w:rsidRDefault="00F12A37" w:rsidP="00712231">
      <w:pPr>
        <w:pStyle w:val="NL"/>
        <w:spacing w:before="120"/>
        <w:ind w:left="1426" w:hanging="288"/>
      </w:pPr>
    </w:p>
    <w:p w14:paraId="742A2545" w14:textId="0FE4CAD2" w:rsidR="00F12A37" w:rsidRDefault="00F12A37" w:rsidP="00712231">
      <w:pPr>
        <w:pStyle w:val="NL"/>
        <w:spacing w:before="120"/>
        <w:ind w:left="1426" w:hanging="288"/>
      </w:pPr>
    </w:p>
    <w:p w14:paraId="574597F4" w14:textId="23E3584A" w:rsidR="00F12A37" w:rsidRDefault="00F12A37" w:rsidP="00712231">
      <w:pPr>
        <w:pStyle w:val="NL"/>
        <w:spacing w:before="120"/>
        <w:ind w:left="1426" w:hanging="288"/>
      </w:pPr>
    </w:p>
    <w:p w14:paraId="63BED0E5" w14:textId="2A60BC02" w:rsidR="00F12A37" w:rsidRDefault="00F12A37" w:rsidP="00712231">
      <w:pPr>
        <w:pStyle w:val="NL"/>
        <w:spacing w:before="120"/>
        <w:ind w:left="1426" w:hanging="288"/>
      </w:pPr>
    </w:p>
    <w:p w14:paraId="5C1951E5" w14:textId="5267AEBC" w:rsidR="00F12A37" w:rsidRDefault="00F12A37" w:rsidP="00712231">
      <w:pPr>
        <w:pStyle w:val="NL"/>
        <w:spacing w:before="120"/>
        <w:ind w:left="1426" w:hanging="288"/>
      </w:pPr>
    </w:p>
    <w:p w14:paraId="6EA73564" w14:textId="1FB82807" w:rsidR="00F12A37" w:rsidRDefault="00F12A37" w:rsidP="00712231">
      <w:pPr>
        <w:pStyle w:val="NL"/>
        <w:spacing w:before="120"/>
        <w:ind w:left="1426" w:hanging="288"/>
      </w:pPr>
      <w:bookmarkStart w:id="0" w:name="_GoBack"/>
      <w:bookmarkEnd w:id="0"/>
    </w:p>
    <w:p w14:paraId="76E46131" w14:textId="600986AE" w:rsidR="00F12A37" w:rsidRPr="00F12A37" w:rsidRDefault="00F12A37" w:rsidP="00712231">
      <w:pPr>
        <w:pStyle w:val="NL"/>
        <w:spacing w:before="120"/>
        <w:ind w:left="1426" w:hanging="288"/>
        <w:rPr>
          <w:color w:val="00B0F0"/>
        </w:rPr>
      </w:pPr>
      <w:r w:rsidRPr="00F12A37">
        <w:rPr>
          <w:color w:val="00B0F0"/>
        </w:rPr>
        <w:t>Answers</w:t>
      </w:r>
    </w:p>
    <w:p w14:paraId="59CCBCD1" w14:textId="77777777" w:rsidR="00A05E52" w:rsidRPr="00937A7A" w:rsidRDefault="00A05E52" w:rsidP="00A05E52">
      <w:pPr>
        <w:pStyle w:val="NL"/>
        <w:rPr>
          <w:b/>
          <w:color w:val="548DD4" w:themeColor="text2" w:themeTint="99"/>
        </w:rPr>
      </w:pPr>
      <w:r w:rsidRPr="00937A7A">
        <w:rPr>
          <w:b/>
          <w:color w:val="548DD4" w:themeColor="text2" w:themeTint="99"/>
        </w:rPr>
        <w:t>1</w:t>
      </w:r>
    </w:p>
    <w:p w14:paraId="1E747F69" w14:textId="77777777" w:rsidR="00A05E52" w:rsidRPr="00A36AC6" w:rsidRDefault="00A05E52" w:rsidP="00A05E52">
      <w:pPr>
        <w:pStyle w:val="NLa"/>
      </w:pPr>
      <w:r>
        <w:tab/>
      </w:r>
      <w:r w:rsidRPr="00937A7A">
        <w:rPr>
          <w:b/>
          <w:color w:val="548DD4" w:themeColor="text2" w:themeTint="99"/>
        </w:rPr>
        <w:t>a)</w:t>
      </w:r>
      <w:r w:rsidRPr="00A36AC6">
        <w:tab/>
        <w:t>lose; gain; 0 or 8</w:t>
      </w:r>
      <w:r>
        <w:tab/>
      </w:r>
      <w:r w:rsidRPr="00A36AC6">
        <w:t>(3)</w:t>
      </w:r>
    </w:p>
    <w:p w14:paraId="76489EAE" w14:textId="77777777" w:rsidR="00A05E52" w:rsidRPr="00A36AC6" w:rsidRDefault="00A05E52" w:rsidP="00A05E52">
      <w:pPr>
        <w:pStyle w:val="NLa"/>
      </w:pPr>
      <w:r>
        <w:tab/>
      </w:r>
      <w:r w:rsidRPr="00937A7A">
        <w:rPr>
          <w:b/>
          <w:color w:val="548DD4" w:themeColor="text2" w:themeTint="99"/>
        </w:rPr>
        <w:t>b)</w:t>
      </w:r>
      <w:r w:rsidRPr="00A36AC6">
        <w:tab/>
        <w:t xml:space="preserve">Line drawn </w:t>
      </w:r>
      <w:r w:rsidRPr="00A36AC6">
        <w:rPr>
          <w:i/>
        </w:rPr>
        <w:t>from</w:t>
      </w:r>
      <w:r w:rsidRPr="00A36AC6">
        <w:t xml:space="preserve"> outer Li electron </w:t>
      </w:r>
      <w:r w:rsidRPr="00A36AC6">
        <w:rPr>
          <w:i/>
        </w:rPr>
        <w:t>to</w:t>
      </w:r>
      <w:r w:rsidRPr="00A36AC6">
        <w:t xml:space="preserve"> outer shell of F.</w:t>
      </w:r>
      <w:r>
        <w:tab/>
      </w:r>
      <w:r w:rsidRPr="00A36AC6">
        <w:t>(2)</w:t>
      </w:r>
    </w:p>
    <w:p w14:paraId="5AFC7A9C" w14:textId="77777777" w:rsidR="00A05E52" w:rsidRPr="00A36AC6" w:rsidRDefault="00A05E52" w:rsidP="00A05E52">
      <w:pPr>
        <w:pStyle w:val="NLa"/>
        <w:rPr>
          <w:b/>
        </w:rPr>
      </w:pPr>
      <w:r>
        <w:tab/>
      </w:r>
      <w:r w:rsidRPr="00937A7A">
        <w:rPr>
          <w:b/>
          <w:color w:val="548DD4" w:themeColor="text2" w:themeTint="99"/>
        </w:rPr>
        <w:t>c)</w:t>
      </w:r>
      <w:r w:rsidRPr="00A36AC6">
        <w:tab/>
        <w:t xml:space="preserve">Electrostatic </w:t>
      </w:r>
      <w:r w:rsidRPr="00A36AC6">
        <w:rPr>
          <w:b/>
        </w:rPr>
        <w:t>forces of attraction</w:t>
      </w:r>
      <w:r w:rsidRPr="00A36AC6">
        <w:t xml:space="preserve"> between the </w:t>
      </w:r>
      <w:r w:rsidRPr="00A36AC6">
        <w:rPr>
          <w:b/>
        </w:rPr>
        <w:t xml:space="preserve">positive and </w:t>
      </w:r>
      <w:proofErr w:type="gramStart"/>
      <w:r w:rsidRPr="00A36AC6">
        <w:rPr>
          <w:b/>
        </w:rPr>
        <w:t xml:space="preserve">negative </w:t>
      </w:r>
      <w:r w:rsidRPr="00A36AC6">
        <w:t xml:space="preserve"> ions</w:t>
      </w:r>
      <w:proofErr w:type="gramEnd"/>
      <w:r w:rsidRPr="00A36AC6">
        <w:t xml:space="preserve"> </w:t>
      </w:r>
      <w:r w:rsidRPr="00A36AC6">
        <w:rPr>
          <w:b/>
        </w:rPr>
        <w:t>are very strong</w:t>
      </w:r>
      <w:r w:rsidRPr="00A36AC6">
        <w:t xml:space="preserve"> and therefore </w:t>
      </w:r>
      <w:r>
        <w:t>a</w:t>
      </w:r>
      <w:r w:rsidRPr="00A36AC6">
        <w:t xml:space="preserve"> large amount of </w:t>
      </w:r>
      <w:r w:rsidRPr="00A36AC6">
        <w:rPr>
          <w:b/>
        </w:rPr>
        <w:t xml:space="preserve">energy </w:t>
      </w:r>
      <w:r>
        <w:rPr>
          <w:b/>
        </w:rPr>
        <w:t xml:space="preserve">is </w:t>
      </w:r>
      <w:r w:rsidRPr="00A36AC6">
        <w:rPr>
          <w:b/>
        </w:rPr>
        <w:t>needed to separate them</w:t>
      </w:r>
      <w:r w:rsidRPr="00A36AC6">
        <w:t xml:space="preserve">. Any 3 </w:t>
      </w:r>
      <w:r>
        <w:t>(1 mark each).</w:t>
      </w:r>
      <w:r>
        <w:tab/>
      </w:r>
      <w:r w:rsidRPr="00A36AC6">
        <w:t>(3)</w:t>
      </w:r>
    </w:p>
    <w:p w14:paraId="22F8A730" w14:textId="77777777" w:rsidR="00A05E52" w:rsidRPr="00A36AC6" w:rsidRDefault="00A05E52" w:rsidP="00A05E52">
      <w:pPr>
        <w:pStyle w:val="NLai"/>
      </w:pPr>
      <w:r>
        <w:tab/>
      </w:r>
      <w:r>
        <w:rPr>
          <w:b/>
          <w:color w:val="548DD4" w:themeColor="text2" w:themeTint="99"/>
        </w:rPr>
        <w:t>d</w:t>
      </w:r>
      <w:r w:rsidRPr="00937A7A">
        <w:rPr>
          <w:b/>
          <w:color w:val="548DD4" w:themeColor="text2" w:themeTint="99"/>
        </w:rPr>
        <w:t>)</w:t>
      </w:r>
      <w:r w:rsidRPr="00A36AC6">
        <w:tab/>
      </w:r>
      <w:proofErr w:type="spellStart"/>
      <w:r w:rsidRPr="00A36AC6">
        <w:t>NaCl</w:t>
      </w:r>
      <w:proofErr w:type="spellEnd"/>
    </w:p>
    <w:p w14:paraId="3832A139" w14:textId="77777777" w:rsidR="00A05E52" w:rsidRPr="00A36AC6" w:rsidRDefault="00A05E52" w:rsidP="00A05E52">
      <w:pPr>
        <w:pStyle w:val="NLai"/>
        <w:rPr>
          <w:vertAlign w:val="subscript"/>
        </w:rPr>
      </w:pPr>
      <w:r>
        <w:tab/>
      </w:r>
      <w:r>
        <w:tab/>
      </w:r>
      <w:proofErr w:type="spellStart"/>
      <w:r w:rsidRPr="00937A7A">
        <w:rPr>
          <w:b/>
          <w:color w:val="548DD4" w:themeColor="text2" w:themeTint="99"/>
        </w:rPr>
        <w:t>i</w:t>
      </w:r>
      <w:proofErr w:type="spellEnd"/>
      <w:r w:rsidRPr="00937A7A">
        <w:rPr>
          <w:b/>
          <w:color w:val="548DD4" w:themeColor="text2" w:themeTint="99"/>
        </w:rPr>
        <w:t>)</w:t>
      </w:r>
      <w:r w:rsidRPr="00A36AC6">
        <w:tab/>
        <w:t>MgCl</w:t>
      </w:r>
      <w:r w:rsidRPr="00A36AC6">
        <w:rPr>
          <w:vertAlign w:val="subscript"/>
        </w:rPr>
        <w:t>2</w:t>
      </w:r>
    </w:p>
    <w:p w14:paraId="095FD7CF" w14:textId="77777777" w:rsidR="00A05E52" w:rsidRPr="00A36AC6" w:rsidRDefault="00A05E52" w:rsidP="00A05E52">
      <w:pPr>
        <w:pStyle w:val="NLai"/>
      </w:pPr>
      <w:r>
        <w:tab/>
      </w:r>
      <w:r>
        <w:tab/>
      </w:r>
      <w:r w:rsidRPr="00937A7A">
        <w:rPr>
          <w:b/>
          <w:color w:val="548DD4" w:themeColor="text2" w:themeTint="99"/>
        </w:rPr>
        <w:t>ii)</w:t>
      </w:r>
      <w:r w:rsidRPr="00A36AC6">
        <w:tab/>
        <w:t>Na</w:t>
      </w:r>
      <w:r w:rsidRPr="00A36AC6">
        <w:rPr>
          <w:vertAlign w:val="subscript"/>
        </w:rPr>
        <w:t>2</w:t>
      </w:r>
      <w:r w:rsidRPr="00A36AC6">
        <w:t>O</w:t>
      </w:r>
    </w:p>
    <w:p w14:paraId="3CE6DA58" w14:textId="77777777" w:rsidR="00A05E52" w:rsidRPr="00A36AC6" w:rsidRDefault="00A05E52" w:rsidP="00A05E52">
      <w:pPr>
        <w:pStyle w:val="NLai"/>
        <w:rPr>
          <w:vertAlign w:val="subscript"/>
        </w:rPr>
      </w:pPr>
      <w:r>
        <w:tab/>
      </w:r>
      <w:r>
        <w:tab/>
      </w:r>
      <w:r w:rsidRPr="00937A7A">
        <w:rPr>
          <w:b/>
          <w:color w:val="548DD4" w:themeColor="text2" w:themeTint="99"/>
        </w:rPr>
        <w:t>i</w:t>
      </w:r>
      <w:r>
        <w:rPr>
          <w:b/>
          <w:color w:val="548DD4" w:themeColor="text2" w:themeTint="99"/>
        </w:rPr>
        <w:t>ii</w:t>
      </w:r>
      <w:r w:rsidRPr="00937A7A">
        <w:rPr>
          <w:b/>
          <w:color w:val="548DD4" w:themeColor="text2" w:themeTint="99"/>
        </w:rPr>
        <w:t>)</w:t>
      </w:r>
      <w:r w:rsidRPr="00A36AC6">
        <w:tab/>
        <w:t>MgCO</w:t>
      </w:r>
      <w:r w:rsidRPr="00A36AC6">
        <w:rPr>
          <w:vertAlign w:val="subscript"/>
        </w:rPr>
        <w:t>3</w:t>
      </w:r>
    </w:p>
    <w:p w14:paraId="7F533A02" w14:textId="77777777" w:rsidR="00A05E52" w:rsidRPr="00A36AC6" w:rsidRDefault="00A05E52" w:rsidP="00A05E52">
      <w:pPr>
        <w:pStyle w:val="NLai"/>
        <w:rPr>
          <w:vertAlign w:val="subscript"/>
        </w:rPr>
      </w:pPr>
      <w:r>
        <w:tab/>
      </w:r>
      <w:r>
        <w:tab/>
        <w:t>i</w:t>
      </w:r>
      <w:r w:rsidRPr="00937A7A">
        <w:rPr>
          <w:b/>
          <w:color w:val="548DD4" w:themeColor="text2" w:themeTint="99"/>
        </w:rPr>
        <w:t>v)</w:t>
      </w:r>
      <w:r w:rsidRPr="00A36AC6">
        <w:tab/>
        <w:t>Mg(OH)</w:t>
      </w:r>
      <w:r w:rsidRPr="00A36AC6">
        <w:rPr>
          <w:vertAlign w:val="subscript"/>
        </w:rPr>
        <w:t>2</w:t>
      </w:r>
    </w:p>
    <w:p w14:paraId="36E548FA" w14:textId="77777777" w:rsidR="00A05E52" w:rsidRPr="00A36AC6" w:rsidRDefault="00A05E52" w:rsidP="00A05E52">
      <w:pPr>
        <w:pStyle w:val="NLai"/>
      </w:pPr>
      <w:r>
        <w:tab/>
      </w:r>
      <w:r>
        <w:tab/>
      </w:r>
      <w:r w:rsidRPr="00937A7A">
        <w:rPr>
          <w:b/>
          <w:color w:val="548DD4" w:themeColor="text2" w:themeTint="99"/>
        </w:rPr>
        <w:t>v)</w:t>
      </w:r>
      <w:r w:rsidRPr="00A36AC6">
        <w:tab/>
        <w:t>Al</w:t>
      </w:r>
      <w:r w:rsidRPr="00A36AC6">
        <w:rPr>
          <w:vertAlign w:val="subscript"/>
        </w:rPr>
        <w:t>2</w:t>
      </w:r>
      <w:r w:rsidRPr="00A36AC6">
        <w:t>(CO</w:t>
      </w:r>
      <w:r w:rsidRPr="00A36AC6">
        <w:rPr>
          <w:vertAlign w:val="subscript"/>
        </w:rPr>
        <w:t>3</w:t>
      </w:r>
      <w:r w:rsidRPr="00A36AC6">
        <w:t>)</w:t>
      </w:r>
      <w:r w:rsidRPr="00A36AC6">
        <w:rPr>
          <w:vertAlign w:val="subscript"/>
        </w:rPr>
        <w:t>3</w:t>
      </w:r>
      <w:r>
        <w:rPr>
          <w:vertAlign w:val="subscript"/>
        </w:rPr>
        <w:tab/>
      </w:r>
      <w:r w:rsidRPr="00A36AC6">
        <w:t>(6)</w:t>
      </w:r>
    </w:p>
    <w:p w14:paraId="152D682E" w14:textId="77777777" w:rsidR="00A05E52" w:rsidRPr="00937A7A" w:rsidRDefault="00A05E52" w:rsidP="00A05E52">
      <w:pPr>
        <w:pStyle w:val="NL"/>
        <w:rPr>
          <w:b/>
          <w:color w:val="548DD4" w:themeColor="text2" w:themeTint="99"/>
        </w:rPr>
      </w:pPr>
      <w:r w:rsidRPr="00937A7A">
        <w:rPr>
          <w:b/>
          <w:color w:val="548DD4" w:themeColor="text2" w:themeTint="99"/>
        </w:rPr>
        <w:t>2</w:t>
      </w:r>
    </w:p>
    <w:p w14:paraId="0A025986" w14:textId="77777777" w:rsidR="00A05E52" w:rsidRPr="00A36AC6" w:rsidRDefault="00A05E52" w:rsidP="00A05E52">
      <w:pPr>
        <w:pStyle w:val="NLa"/>
      </w:pPr>
      <w:r>
        <w:tab/>
      </w:r>
      <w:r w:rsidRPr="00937A7A">
        <w:rPr>
          <w:b/>
          <w:color w:val="548DD4" w:themeColor="text2" w:themeTint="99"/>
        </w:rPr>
        <w:t>a)</w:t>
      </w:r>
      <w:r w:rsidRPr="00A36AC6">
        <w:tab/>
        <w:t>Two or more atoms chemically bonded to each other.</w:t>
      </w:r>
      <w:r>
        <w:tab/>
      </w:r>
      <w:r w:rsidRPr="00A36AC6">
        <w:t>(1)</w:t>
      </w:r>
    </w:p>
    <w:p w14:paraId="17310E9F" w14:textId="77777777" w:rsidR="00A05E52" w:rsidRPr="00A36AC6" w:rsidRDefault="00A05E52" w:rsidP="00A05E52">
      <w:pPr>
        <w:pStyle w:val="NLa"/>
      </w:pPr>
      <w:r>
        <w:tab/>
      </w:r>
      <w:r w:rsidRPr="00937A7A">
        <w:rPr>
          <w:b/>
          <w:color w:val="548DD4" w:themeColor="text2" w:themeTint="99"/>
        </w:rPr>
        <w:t>b)</w:t>
      </w:r>
      <w:r w:rsidRPr="00A36AC6">
        <w:tab/>
        <w:t>Shared pair of electrons</w:t>
      </w:r>
      <w:r>
        <w:tab/>
      </w:r>
      <w:r w:rsidRPr="00A36AC6">
        <w:t>(2)</w:t>
      </w:r>
    </w:p>
    <w:p w14:paraId="500AB24B" w14:textId="77777777" w:rsidR="00A05E52" w:rsidRPr="00A36AC6" w:rsidRDefault="00A05E52" w:rsidP="00A05E52">
      <w:pPr>
        <w:pStyle w:val="NLa"/>
      </w:pPr>
      <w:r>
        <w:tab/>
      </w:r>
      <w:r w:rsidRPr="00937A7A">
        <w:rPr>
          <w:b/>
          <w:color w:val="548DD4" w:themeColor="text2" w:themeTint="99"/>
        </w:rPr>
        <w:t>c)</w:t>
      </w:r>
    </w:p>
    <w:p w14:paraId="4566BA7E" w14:textId="77777777" w:rsidR="00A05E52" w:rsidRDefault="00A05E52" w:rsidP="00A05E52">
      <w:pPr>
        <w:pStyle w:val="NLai"/>
      </w:pPr>
      <w:r>
        <w:tab/>
      </w:r>
      <w:r>
        <w:tab/>
      </w:r>
      <w:proofErr w:type="spellStart"/>
      <w:r w:rsidRPr="00937A7A">
        <w:rPr>
          <w:b/>
          <w:color w:val="548DD4" w:themeColor="text2" w:themeTint="99"/>
        </w:rPr>
        <w:t>i</w:t>
      </w:r>
      <w:proofErr w:type="spellEnd"/>
      <w:r w:rsidRPr="00937A7A">
        <w:rPr>
          <w:b/>
          <w:color w:val="548DD4" w:themeColor="text2" w:themeTint="99"/>
        </w:rPr>
        <w:t>)</w:t>
      </w:r>
      <w:r w:rsidRPr="00A36AC6">
        <w:tab/>
      </w:r>
    </w:p>
    <w:p w14:paraId="110D460C" w14:textId="77777777" w:rsidR="00A05E52" w:rsidRPr="00A36AC6" w:rsidRDefault="00A05E52" w:rsidP="00A05E52">
      <w:pPr>
        <w:pStyle w:val="NLai"/>
      </w:pPr>
      <w:r>
        <w:tab/>
      </w:r>
      <w:r>
        <w:tab/>
      </w:r>
      <w:r>
        <w:rPr>
          <w:noProof/>
          <w:lang w:eastAsia="en-GB"/>
        </w:rPr>
        <w:drawing>
          <wp:inline distT="0" distB="0" distL="0" distR="0" wp14:anchorId="788D9A3C" wp14:editId="6B62ED26">
            <wp:extent cx="1365507" cy="71323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4.png"/>
                    <pic:cNvPicPr/>
                  </pic:nvPicPr>
                  <pic:blipFill>
                    <a:blip r:embed="rId11">
                      <a:extLst>
                        <a:ext uri="{28A0092B-C50C-407E-A947-70E740481C1C}">
                          <a14:useLocalDpi xmlns:a14="http://schemas.microsoft.com/office/drawing/2010/main" val="0"/>
                        </a:ext>
                      </a:extLst>
                    </a:blip>
                    <a:stretch>
                      <a:fillRect/>
                    </a:stretch>
                  </pic:blipFill>
                  <pic:spPr>
                    <a:xfrm>
                      <a:off x="0" y="0"/>
                      <a:ext cx="1365507" cy="713233"/>
                    </a:xfrm>
                    <a:prstGeom prst="rect">
                      <a:avLst/>
                    </a:prstGeom>
                  </pic:spPr>
                </pic:pic>
              </a:graphicData>
            </a:graphic>
          </wp:inline>
        </w:drawing>
      </w:r>
    </w:p>
    <w:p w14:paraId="4544FEC5" w14:textId="77777777" w:rsidR="00A05E52" w:rsidRDefault="00A05E52" w:rsidP="00A05E52">
      <w:pPr>
        <w:pStyle w:val="NLai"/>
      </w:pPr>
      <w:r>
        <w:tab/>
      </w:r>
      <w:r>
        <w:tab/>
      </w:r>
      <w:r w:rsidRPr="00937A7A">
        <w:rPr>
          <w:b/>
          <w:color w:val="548DD4" w:themeColor="text2" w:themeTint="99"/>
        </w:rPr>
        <w:t>ii)</w:t>
      </w:r>
      <w:r w:rsidRPr="00A36AC6">
        <w:tab/>
      </w:r>
    </w:p>
    <w:p w14:paraId="02EE9F31" w14:textId="77777777" w:rsidR="00A05E52" w:rsidRPr="00A36AC6" w:rsidRDefault="00A05E52" w:rsidP="00A05E52">
      <w:pPr>
        <w:pStyle w:val="NLai"/>
      </w:pPr>
      <w:r>
        <w:tab/>
      </w:r>
      <w:r>
        <w:tab/>
      </w:r>
      <w:r>
        <w:tab/>
      </w:r>
      <w:r>
        <w:rPr>
          <w:noProof/>
          <w:lang w:eastAsia="en-GB"/>
        </w:rPr>
        <w:drawing>
          <wp:inline distT="0" distB="0" distL="0" distR="0" wp14:anchorId="4D30C6A9" wp14:editId="634224F9">
            <wp:extent cx="1167386" cy="4632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5.png"/>
                    <pic:cNvPicPr/>
                  </pic:nvPicPr>
                  <pic:blipFill>
                    <a:blip r:embed="rId12">
                      <a:extLst>
                        <a:ext uri="{28A0092B-C50C-407E-A947-70E740481C1C}">
                          <a14:useLocalDpi xmlns:a14="http://schemas.microsoft.com/office/drawing/2010/main" val="0"/>
                        </a:ext>
                      </a:extLst>
                    </a:blip>
                    <a:stretch>
                      <a:fillRect/>
                    </a:stretch>
                  </pic:blipFill>
                  <pic:spPr>
                    <a:xfrm>
                      <a:off x="0" y="0"/>
                      <a:ext cx="1167386" cy="463297"/>
                    </a:xfrm>
                    <a:prstGeom prst="rect">
                      <a:avLst/>
                    </a:prstGeom>
                  </pic:spPr>
                </pic:pic>
              </a:graphicData>
            </a:graphic>
          </wp:inline>
        </w:drawing>
      </w:r>
    </w:p>
    <w:p w14:paraId="175DC331" w14:textId="77777777" w:rsidR="00A05E52" w:rsidRDefault="00A05E52" w:rsidP="00A05E52">
      <w:pPr>
        <w:pStyle w:val="NLai"/>
      </w:pPr>
      <w:r>
        <w:tab/>
      </w:r>
      <w:r>
        <w:tab/>
      </w:r>
      <w:r w:rsidRPr="00937A7A">
        <w:rPr>
          <w:b/>
          <w:color w:val="548DD4" w:themeColor="text2" w:themeTint="99"/>
        </w:rPr>
        <w:t>iii)</w:t>
      </w:r>
      <w:r w:rsidRPr="00A36AC6">
        <w:tab/>
      </w:r>
    </w:p>
    <w:p w14:paraId="0315DE9D" w14:textId="77777777" w:rsidR="00A05E52" w:rsidRPr="00A36AC6" w:rsidRDefault="00A05E52" w:rsidP="00A05E52">
      <w:pPr>
        <w:pStyle w:val="NLai"/>
      </w:pPr>
      <w:r>
        <w:tab/>
      </w:r>
      <w:r>
        <w:tab/>
      </w:r>
      <w:r>
        <w:tab/>
      </w:r>
      <w:r>
        <w:rPr>
          <w:noProof/>
          <w:lang w:eastAsia="en-GB"/>
        </w:rPr>
        <w:drawing>
          <wp:inline distT="0" distB="0" distL="0" distR="0" wp14:anchorId="7B914DA7" wp14:editId="105D00C6">
            <wp:extent cx="1530099" cy="35356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6.png"/>
                    <pic:cNvPicPr/>
                  </pic:nvPicPr>
                  <pic:blipFill>
                    <a:blip r:embed="rId13">
                      <a:extLst>
                        <a:ext uri="{28A0092B-C50C-407E-A947-70E740481C1C}">
                          <a14:useLocalDpi xmlns:a14="http://schemas.microsoft.com/office/drawing/2010/main" val="0"/>
                        </a:ext>
                      </a:extLst>
                    </a:blip>
                    <a:stretch>
                      <a:fillRect/>
                    </a:stretch>
                  </pic:blipFill>
                  <pic:spPr>
                    <a:xfrm>
                      <a:off x="0" y="0"/>
                      <a:ext cx="1530099" cy="353569"/>
                    </a:xfrm>
                    <a:prstGeom prst="rect">
                      <a:avLst/>
                    </a:prstGeom>
                  </pic:spPr>
                </pic:pic>
              </a:graphicData>
            </a:graphic>
          </wp:inline>
        </w:drawing>
      </w:r>
    </w:p>
    <w:p w14:paraId="7909CCCD" w14:textId="77777777" w:rsidR="00A05E52" w:rsidRPr="00A36AC6" w:rsidRDefault="00A05E52" w:rsidP="00A05E52">
      <w:pPr>
        <w:pStyle w:val="NLai"/>
      </w:pPr>
      <w:r>
        <w:tab/>
      </w:r>
      <w:r>
        <w:tab/>
      </w:r>
      <w:r w:rsidRPr="00A36AC6">
        <w:tab/>
        <w:t>(1 mark for each stick diagram; 2 marks for each dot and cross diagram)</w:t>
      </w:r>
    </w:p>
    <w:p w14:paraId="0802D548" w14:textId="77777777" w:rsidR="00A05E52" w:rsidRPr="00A36AC6" w:rsidRDefault="00A05E52" w:rsidP="00A05E52">
      <w:pPr>
        <w:pStyle w:val="NLa"/>
      </w:pPr>
      <w:r>
        <w:tab/>
      </w:r>
      <w:r w:rsidRPr="00937A7A">
        <w:rPr>
          <w:b/>
          <w:color w:val="548DD4" w:themeColor="text2" w:themeTint="99"/>
        </w:rPr>
        <w:t>d)</w:t>
      </w:r>
      <w:r w:rsidRPr="00A36AC6">
        <w:tab/>
        <w:t>Weak</w:t>
      </w:r>
      <w:r w:rsidRPr="00A36AC6">
        <w:rPr>
          <w:u w:val="single"/>
        </w:rPr>
        <w:t xml:space="preserve"> </w:t>
      </w:r>
      <w:r w:rsidRPr="00A36AC6">
        <w:t>forces</w:t>
      </w:r>
      <w:r>
        <w:tab/>
      </w:r>
      <w:r w:rsidRPr="00A36AC6">
        <w:t>(1)</w:t>
      </w:r>
    </w:p>
    <w:p w14:paraId="6FBCD87C" w14:textId="77777777" w:rsidR="00A05E52" w:rsidRPr="00A36AC6" w:rsidRDefault="00A05E52" w:rsidP="00A05E52">
      <w:pPr>
        <w:pStyle w:val="NLa"/>
      </w:pPr>
      <w:r>
        <w:tab/>
      </w:r>
      <w:r w:rsidRPr="00937A7A">
        <w:rPr>
          <w:b/>
          <w:color w:val="548DD4" w:themeColor="text2" w:themeTint="99"/>
        </w:rPr>
        <w:t>e)</w:t>
      </w:r>
      <w:r w:rsidRPr="00A36AC6">
        <w:tab/>
        <w:t>C</w:t>
      </w:r>
      <w:r w:rsidRPr="00A36AC6">
        <w:rPr>
          <w:vertAlign w:val="subscript"/>
        </w:rPr>
        <w:t>2</w:t>
      </w:r>
      <w:r w:rsidRPr="00A36AC6">
        <w:t>H</w:t>
      </w:r>
      <w:r w:rsidRPr="00A36AC6">
        <w:rPr>
          <w:vertAlign w:val="subscript"/>
        </w:rPr>
        <w:t>5</w:t>
      </w:r>
      <w:r>
        <w:rPr>
          <w:vertAlign w:val="subscript"/>
        </w:rPr>
        <w:tab/>
      </w:r>
      <w:r w:rsidRPr="00A36AC6">
        <w:t>(1)</w:t>
      </w:r>
    </w:p>
    <w:p w14:paraId="3ACA0921" w14:textId="77777777" w:rsidR="00A05E52" w:rsidRPr="00937A7A" w:rsidRDefault="00A05E52" w:rsidP="00A05E52">
      <w:pPr>
        <w:pStyle w:val="NL"/>
        <w:rPr>
          <w:b/>
          <w:color w:val="548DD4" w:themeColor="text2" w:themeTint="99"/>
        </w:rPr>
      </w:pPr>
      <w:r w:rsidRPr="00937A7A">
        <w:rPr>
          <w:b/>
          <w:color w:val="548DD4" w:themeColor="text2" w:themeTint="99"/>
        </w:rPr>
        <w:t>3</w:t>
      </w:r>
    </w:p>
    <w:p w14:paraId="73CD0908" w14:textId="77777777" w:rsidR="00A05E52" w:rsidRPr="00A36AC6" w:rsidRDefault="00A05E52" w:rsidP="00A05E52">
      <w:pPr>
        <w:pStyle w:val="NLa"/>
      </w:pPr>
      <w:r>
        <w:tab/>
      </w:r>
      <w:r w:rsidRPr="00937A7A">
        <w:rPr>
          <w:b/>
          <w:color w:val="548DD4" w:themeColor="text2" w:themeTint="99"/>
        </w:rPr>
        <w:t>a)</w:t>
      </w:r>
      <w:r w:rsidRPr="00A36AC6">
        <w:tab/>
      </w:r>
      <w:proofErr w:type="spellStart"/>
      <w:r w:rsidRPr="00A36AC6">
        <w:t>Ethene</w:t>
      </w:r>
      <w:proofErr w:type="spellEnd"/>
      <w:r>
        <w:tab/>
      </w:r>
      <w:r w:rsidRPr="00A36AC6">
        <w:t>(1)</w:t>
      </w:r>
    </w:p>
    <w:p w14:paraId="1BE07424" w14:textId="77777777" w:rsidR="00A05E52" w:rsidRPr="00A36AC6" w:rsidRDefault="00A05E52" w:rsidP="00A05E52">
      <w:pPr>
        <w:pStyle w:val="NLa"/>
      </w:pPr>
      <w:r>
        <w:tab/>
      </w:r>
      <w:r w:rsidRPr="00937A7A">
        <w:rPr>
          <w:b/>
          <w:color w:val="548DD4" w:themeColor="text2" w:themeTint="99"/>
        </w:rPr>
        <w:t>b)</w:t>
      </w:r>
      <w:r w:rsidRPr="00A36AC6">
        <w:tab/>
        <w:t>Thermoplastic</w:t>
      </w:r>
      <w:r>
        <w:tab/>
      </w:r>
      <w:r w:rsidRPr="00A36AC6">
        <w:t>(1)</w:t>
      </w:r>
    </w:p>
    <w:p w14:paraId="0CD442DA" w14:textId="77777777" w:rsidR="00A05E52" w:rsidRPr="00937A7A" w:rsidRDefault="00A05E52" w:rsidP="00A05E52">
      <w:pPr>
        <w:pStyle w:val="NL"/>
        <w:rPr>
          <w:b/>
          <w:color w:val="548DD4" w:themeColor="text2" w:themeTint="99"/>
        </w:rPr>
      </w:pPr>
      <w:r w:rsidRPr="00937A7A">
        <w:rPr>
          <w:b/>
          <w:color w:val="548DD4" w:themeColor="text2" w:themeTint="99"/>
        </w:rPr>
        <w:t>4</w:t>
      </w:r>
    </w:p>
    <w:p w14:paraId="46155A65" w14:textId="77777777" w:rsidR="00A05E52" w:rsidRPr="00A36AC6" w:rsidRDefault="00A05E52" w:rsidP="00A05E52">
      <w:pPr>
        <w:pStyle w:val="NLa"/>
      </w:pPr>
      <w:r>
        <w:tab/>
      </w:r>
      <w:r w:rsidRPr="00937A7A">
        <w:rPr>
          <w:b/>
          <w:color w:val="548DD4" w:themeColor="text2" w:themeTint="99"/>
        </w:rPr>
        <w:t>a)</w:t>
      </w:r>
      <w:r w:rsidRPr="00A36AC6">
        <w:tab/>
        <w:t xml:space="preserve">Metallic bonding </w:t>
      </w:r>
      <w:proofErr w:type="gramStart"/>
      <w:r w:rsidRPr="00A36AC6">
        <w:t>has  a</w:t>
      </w:r>
      <w:proofErr w:type="gramEnd"/>
      <w:r w:rsidRPr="00A36AC6">
        <w:t xml:space="preserve"> </w:t>
      </w:r>
      <w:r w:rsidRPr="00A36AC6">
        <w:rPr>
          <w:b/>
        </w:rPr>
        <w:t>‘sea’ of electrons</w:t>
      </w:r>
      <w:r w:rsidRPr="00A36AC6">
        <w:t xml:space="preserve"> which conduct</w:t>
      </w:r>
      <w:r>
        <w:t>s</w:t>
      </w:r>
      <w:r w:rsidRPr="00A36AC6">
        <w:t xml:space="preserve"> charge. These form </w:t>
      </w:r>
      <w:r w:rsidRPr="00A36AC6">
        <w:rPr>
          <w:b/>
        </w:rPr>
        <w:t>strong forces</w:t>
      </w:r>
      <w:r w:rsidRPr="00A36AC6">
        <w:t xml:space="preserve"> that hold the structure together.</w:t>
      </w:r>
      <w:r>
        <w:tab/>
      </w:r>
      <w:r w:rsidRPr="00A36AC6">
        <w:t>(2)</w:t>
      </w:r>
    </w:p>
    <w:p w14:paraId="3C39AD2F" w14:textId="77777777" w:rsidR="00A05E52" w:rsidRPr="00A36AC6" w:rsidRDefault="00A05E52" w:rsidP="00A05E52">
      <w:pPr>
        <w:pStyle w:val="NLa"/>
      </w:pPr>
      <w:r>
        <w:tab/>
      </w:r>
      <w:r w:rsidRPr="00937A7A">
        <w:rPr>
          <w:b/>
          <w:color w:val="548DD4" w:themeColor="text2" w:themeTint="99"/>
        </w:rPr>
        <w:t>b)</w:t>
      </w:r>
      <w:r w:rsidRPr="00A36AC6">
        <w:tab/>
      </w:r>
      <w:r w:rsidRPr="00A36AC6">
        <w:rPr>
          <w:b/>
        </w:rPr>
        <w:t>Different</w:t>
      </w:r>
      <w:r>
        <w:rPr>
          <w:b/>
        </w:rPr>
        <w:t>ly</w:t>
      </w:r>
      <w:r w:rsidRPr="00A36AC6">
        <w:rPr>
          <w:b/>
        </w:rPr>
        <w:t xml:space="preserve"> sized atoms</w:t>
      </w:r>
      <w:r w:rsidRPr="00A36AC6">
        <w:t xml:space="preserve"> mean the layers cannot </w:t>
      </w:r>
      <w:r w:rsidRPr="00A36AC6">
        <w:rPr>
          <w:b/>
        </w:rPr>
        <w:t>slide so easily</w:t>
      </w:r>
      <w:r w:rsidRPr="00A36AC6">
        <w:t>.</w:t>
      </w:r>
      <w:r>
        <w:tab/>
      </w:r>
      <w:r w:rsidRPr="00A36AC6">
        <w:t>(2)</w:t>
      </w:r>
    </w:p>
    <w:p w14:paraId="0BB5AB69" w14:textId="77777777" w:rsidR="00A05E52" w:rsidRPr="00937A7A" w:rsidRDefault="00A05E52" w:rsidP="00A05E52">
      <w:pPr>
        <w:pStyle w:val="NL"/>
        <w:rPr>
          <w:b/>
          <w:color w:val="548DD4" w:themeColor="text2" w:themeTint="99"/>
        </w:rPr>
      </w:pPr>
      <w:r w:rsidRPr="00937A7A">
        <w:rPr>
          <w:b/>
          <w:color w:val="548DD4" w:themeColor="text2" w:themeTint="99"/>
        </w:rPr>
        <w:t>5</w:t>
      </w:r>
    </w:p>
    <w:p w14:paraId="537D8B9F" w14:textId="77777777" w:rsidR="00A05E52" w:rsidRPr="00A36AC6" w:rsidRDefault="00A05E52" w:rsidP="00A05E52">
      <w:pPr>
        <w:pStyle w:val="NLa"/>
      </w:pPr>
      <w:r>
        <w:tab/>
      </w:r>
      <w:r w:rsidRPr="00937A7A">
        <w:rPr>
          <w:b/>
          <w:color w:val="548DD4" w:themeColor="text2" w:themeTint="99"/>
        </w:rPr>
        <w:t>a)</w:t>
      </w:r>
      <w:r w:rsidRPr="00A36AC6">
        <w:tab/>
        <w:t>Covalent</w:t>
      </w:r>
      <w:r>
        <w:tab/>
      </w:r>
      <w:r w:rsidRPr="00A36AC6">
        <w:t>(1)</w:t>
      </w:r>
    </w:p>
    <w:p w14:paraId="1262409C" w14:textId="77777777" w:rsidR="00A05E52" w:rsidRPr="00A36AC6" w:rsidRDefault="00A05E52" w:rsidP="00A05E52">
      <w:pPr>
        <w:pStyle w:val="NLa"/>
      </w:pPr>
      <w:r>
        <w:tab/>
      </w:r>
      <w:r w:rsidRPr="00937A7A">
        <w:rPr>
          <w:b/>
          <w:color w:val="548DD4" w:themeColor="text2" w:themeTint="99"/>
        </w:rPr>
        <w:t>b)</w:t>
      </w:r>
      <w:r w:rsidRPr="00A36AC6">
        <w:tab/>
        <w:t>C</w:t>
      </w:r>
      <w:r w:rsidRPr="00A36AC6">
        <w:rPr>
          <w:vertAlign w:val="subscript"/>
        </w:rPr>
        <w:t>60</w:t>
      </w:r>
      <w:r>
        <w:rPr>
          <w:vertAlign w:val="subscript"/>
        </w:rPr>
        <w:tab/>
      </w:r>
      <w:r w:rsidRPr="00A36AC6">
        <w:t>(1)</w:t>
      </w:r>
    </w:p>
    <w:p w14:paraId="5E555F16" w14:textId="77777777" w:rsidR="00A05E52" w:rsidRPr="00A36AC6" w:rsidRDefault="00A05E52" w:rsidP="00A05E52">
      <w:pPr>
        <w:pStyle w:val="NLa"/>
      </w:pPr>
      <w:r>
        <w:tab/>
      </w:r>
      <w:r w:rsidRPr="00937A7A">
        <w:rPr>
          <w:b/>
          <w:color w:val="548DD4" w:themeColor="text2" w:themeTint="99"/>
        </w:rPr>
        <w:t>c)</w:t>
      </w:r>
    </w:p>
    <w:tbl>
      <w:tblPr>
        <w:tblStyle w:val="TableGrid"/>
        <w:tblW w:w="0" w:type="auto"/>
        <w:tblInd w:w="1440" w:type="dxa"/>
        <w:tblLook w:val="04A0" w:firstRow="1" w:lastRow="0" w:firstColumn="1" w:lastColumn="0" w:noHBand="0" w:noVBand="1"/>
      </w:tblPr>
      <w:tblGrid>
        <w:gridCol w:w="1787"/>
        <w:gridCol w:w="6015"/>
      </w:tblGrid>
      <w:tr w:rsidR="00A05E52" w:rsidRPr="00A36AC6" w14:paraId="5C6D4DF2" w14:textId="77777777" w:rsidTr="008C4977">
        <w:trPr>
          <w:trHeight w:val="377"/>
        </w:trPr>
        <w:tc>
          <w:tcPr>
            <w:tcW w:w="1787" w:type="dxa"/>
            <w:shd w:val="clear" w:color="auto" w:fill="8DB3E2" w:themeFill="text2" w:themeFillTint="66"/>
            <w:vAlign w:val="center"/>
          </w:tcPr>
          <w:p w14:paraId="0C2DB499" w14:textId="77777777" w:rsidR="00A05E52" w:rsidRPr="00A36AC6" w:rsidRDefault="00A05E52" w:rsidP="008C4977">
            <w:pPr>
              <w:ind w:left="360"/>
              <w:rPr>
                <w:rFonts w:asciiTheme="minorHAnsi" w:hAnsiTheme="minorHAnsi"/>
              </w:rPr>
            </w:pPr>
            <w:r w:rsidRPr="00A36AC6">
              <w:rPr>
                <w:rFonts w:asciiTheme="minorHAnsi" w:hAnsiTheme="minorHAnsi"/>
              </w:rPr>
              <w:t>Marks</w:t>
            </w:r>
          </w:p>
        </w:tc>
        <w:tc>
          <w:tcPr>
            <w:tcW w:w="6015" w:type="dxa"/>
            <w:shd w:val="clear" w:color="auto" w:fill="8DB3E2" w:themeFill="text2" w:themeFillTint="66"/>
            <w:vAlign w:val="center"/>
          </w:tcPr>
          <w:p w14:paraId="507610BF" w14:textId="77777777" w:rsidR="00A05E52" w:rsidRPr="00A36AC6" w:rsidRDefault="00A05E52" w:rsidP="008C4977">
            <w:pPr>
              <w:pStyle w:val="ListParagraph"/>
              <w:ind w:left="0"/>
              <w:rPr>
                <w:rFonts w:asciiTheme="minorHAnsi" w:hAnsiTheme="minorHAnsi"/>
              </w:rPr>
            </w:pPr>
          </w:p>
        </w:tc>
      </w:tr>
      <w:tr w:rsidR="00A05E52" w:rsidRPr="00A36AC6" w14:paraId="681AB681" w14:textId="77777777" w:rsidTr="008C4977">
        <w:trPr>
          <w:trHeight w:val="422"/>
        </w:trPr>
        <w:tc>
          <w:tcPr>
            <w:tcW w:w="1787" w:type="dxa"/>
            <w:vAlign w:val="center"/>
          </w:tcPr>
          <w:p w14:paraId="68541F98"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6–5</w:t>
            </w:r>
          </w:p>
        </w:tc>
        <w:tc>
          <w:tcPr>
            <w:tcW w:w="6015" w:type="dxa"/>
            <w:vAlign w:val="center"/>
          </w:tcPr>
          <w:p w14:paraId="7E4CEC85"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At least three different points well expressed</w:t>
            </w:r>
          </w:p>
        </w:tc>
      </w:tr>
      <w:tr w:rsidR="00A05E52" w:rsidRPr="00A36AC6" w14:paraId="79820287" w14:textId="77777777" w:rsidTr="008C4977">
        <w:trPr>
          <w:trHeight w:val="530"/>
        </w:trPr>
        <w:tc>
          <w:tcPr>
            <w:tcW w:w="1787" w:type="dxa"/>
            <w:vAlign w:val="center"/>
          </w:tcPr>
          <w:p w14:paraId="63D86D5F"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4–3</w:t>
            </w:r>
          </w:p>
        </w:tc>
        <w:tc>
          <w:tcPr>
            <w:tcW w:w="6015" w:type="dxa"/>
            <w:vAlign w:val="center"/>
          </w:tcPr>
          <w:p w14:paraId="00E8AEAE"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A couple of points mentioned</w:t>
            </w:r>
          </w:p>
        </w:tc>
      </w:tr>
      <w:tr w:rsidR="00A05E52" w:rsidRPr="00A36AC6" w14:paraId="4B2BC6F0" w14:textId="77777777" w:rsidTr="008C4977">
        <w:trPr>
          <w:trHeight w:val="440"/>
        </w:trPr>
        <w:tc>
          <w:tcPr>
            <w:tcW w:w="1787" w:type="dxa"/>
            <w:vAlign w:val="center"/>
          </w:tcPr>
          <w:p w14:paraId="0BA7F387"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2–1</w:t>
            </w:r>
          </w:p>
        </w:tc>
        <w:tc>
          <w:tcPr>
            <w:tcW w:w="6015" w:type="dxa"/>
            <w:vAlign w:val="center"/>
          </w:tcPr>
          <w:p w14:paraId="45363212" w14:textId="77777777" w:rsidR="00A05E52" w:rsidRPr="00A36AC6" w:rsidRDefault="00A05E52" w:rsidP="008C4977">
            <w:pPr>
              <w:pStyle w:val="ListParagraph"/>
              <w:ind w:left="0"/>
              <w:rPr>
                <w:rFonts w:asciiTheme="minorHAnsi" w:hAnsiTheme="minorHAnsi"/>
              </w:rPr>
            </w:pPr>
            <w:r w:rsidRPr="00A36AC6">
              <w:rPr>
                <w:rFonts w:asciiTheme="minorHAnsi" w:hAnsiTheme="minorHAnsi"/>
              </w:rPr>
              <w:t>Not much detail</w:t>
            </w:r>
          </w:p>
        </w:tc>
      </w:tr>
    </w:tbl>
    <w:p w14:paraId="697BBC54" w14:textId="77777777" w:rsidR="00A05E52" w:rsidRPr="00A36AC6" w:rsidRDefault="00A05E52" w:rsidP="00A05E52">
      <w:pPr>
        <w:pStyle w:val="BLSub"/>
        <w:spacing w:before="120"/>
        <w:ind w:left="1699" w:hanging="288"/>
      </w:pPr>
      <w:r w:rsidRPr="00A36AC6">
        <w:t>Both giant structures therefore high melting points.</w:t>
      </w:r>
    </w:p>
    <w:p w14:paraId="4AF4C5DF" w14:textId="77777777" w:rsidR="00A05E52" w:rsidRPr="00A36AC6" w:rsidRDefault="00A05E52" w:rsidP="00A05E52">
      <w:pPr>
        <w:pStyle w:val="BLSub"/>
      </w:pPr>
      <w:r w:rsidRPr="00A36AC6">
        <w:t>Graphite has layers which slide over each other.</w:t>
      </w:r>
    </w:p>
    <w:p w14:paraId="2B57D04F" w14:textId="77777777" w:rsidR="00A05E52" w:rsidRPr="00A36AC6" w:rsidRDefault="00A05E52" w:rsidP="00A05E52">
      <w:pPr>
        <w:pStyle w:val="BLSub"/>
      </w:pPr>
      <w:proofErr w:type="gramStart"/>
      <w:r w:rsidRPr="00A36AC6">
        <w:t>Therefore</w:t>
      </w:r>
      <w:proofErr w:type="gramEnd"/>
      <w:r w:rsidRPr="00A36AC6">
        <w:t xml:space="preserve"> used as lubricant.</w:t>
      </w:r>
    </w:p>
    <w:p w14:paraId="62DF276F" w14:textId="77777777" w:rsidR="00A05E52" w:rsidRPr="00A36AC6" w:rsidRDefault="00A05E52" w:rsidP="00A05E52">
      <w:pPr>
        <w:pStyle w:val="BLSub"/>
      </w:pPr>
      <w:r w:rsidRPr="00A36AC6">
        <w:t xml:space="preserve">Graphite </w:t>
      </w:r>
      <w:r>
        <w:t>h</w:t>
      </w:r>
      <w:r w:rsidRPr="00A36AC6">
        <w:t>as ‘free’ electron</w:t>
      </w:r>
      <w:r>
        <w:t>s</w:t>
      </w:r>
      <w:r w:rsidRPr="00A36AC6">
        <w:t>.</w:t>
      </w:r>
    </w:p>
    <w:p w14:paraId="25F8CB21" w14:textId="77777777" w:rsidR="00A05E52" w:rsidRPr="00A36AC6" w:rsidRDefault="00A05E52" w:rsidP="00A05E52">
      <w:pPr>
        <w:pStyle w:val="BLSub"/>
      </w:pPr>
      <w:proofErr w:type="gramStart"/>
      <w:r w:rsidRPr="00A36AC6">
        <w:t>Therefore</w:t>
      </w:r>
      <w:proofErr w:type="gramEnd"/>
      <w:r w:rsidRPr="00A36AC6">
        <w:t xml:space="preserve"> conducts electricity.</w:t>
      </w:r>
    </w:p>
    <w:p w14:paraId="549589DA" w14:textId="77777777" w:rsidR="00A05E52" w:rsidRPr="00A36AC6" w:rsidRDefault="00A05E52" w:rsidP="00A05E52">
      <w:pPr>
        <w:pStyle w:val="BLSub"/>
      </w:pPr>
      <w:r w:rsidRPr="00A36AC6">
        <w:t>Diamond has a giant structure.</w:t>
      </w:r>
    </w:p>
    <w:p w14:paraId="07D65A5F" w14:textId="77777777" w:rsidR="00A05E52" w:rsidRPr="00A36AC6" w:rsidRDefault="00A05E52" w:rsidP="00A05E52">
      <w:pPr>
        <w:pStyle w:val="BLSub"/>
      </w:pPr>
      <w:r w:rsidRPr="00A36AC6">
        <w:t>Each C bonded to four others with strong covalent bonds.</w:t>
      </w:r>
    </w:p>
    <w:p w14:paraId="4555B0C0" w14:textId="77777777" w:rsidR="00A05E52" w:rsidRPr="00A36AC6" w:rsidRDefault="00A05E52" w:rsidP="00A05E52">
      <w:pPr>
        <w:pStyle w:val="BLSub"/>
      </w:pPr>
      <w:proofErr w:type="gramStart"/>
      <w:r>
        <w:t>Therefore</w:t>
      </w:r>
      <w:proofErr w:type="gramEnd"/>
      <w:r>
        <w:t xml:space="preserve"> very hard</w:t>
      </w:r>
    </w:p>
    <w:p w14:paraId="036A7F1C" w14:textId="77777777" w:rsidR="00A05E52" w:rsidRPr="00937A7A" w:rsidRDefault="00A05E52" w:rsidP="00A05E52">
      <w:pPr>
        <w:pStyle w:val="NL"/>
        <w:rPr>
          <w:b/>
          <w:color w:val="548DD4" w:themeColor="text2" w:themeTint="99"/>
        </w:rPr>
      </w:pPr>
      <w:r w:rsidRPr="00937A7A">
        <w:rPr>
          <w:b/>
          <w:color w:val="548DD4" w:themeColor="text2" w:themeTint="99"/>
        </w:rPr>
        <w:t>6</w:t>
      </w:r>
    </w:p>
    <w:p w14:paraId="279B01FB" w14:textId="77777777" w:rsidR="00A05E52" w:rsidRPr="00A36AC6" w:rsidRDefault="00A05E52" w:rsidP="00A05E52">
      <w:pPr>
        <w:pStyle w:val="NLa"/>
      </w:pPr>
      <w:r>
        <w:tab/>
      </w:r>
      <w:r w:rsidRPr="00937A7A">
        <w:rPr>
          <w:b/>
          <w:color w:val="548DD4" w:themeColor="text2" w:themeTint="99"/>
        </w:rPr>
        <w:t>a)</w:t>
      </w:r>
      <w:r w:rsidRPr="00A36AC6">
        <w:tab/>
        <w:t>Sun creams, clothing (socks), etc.</w:t>
      </w:r>
      <w:r>
        <w:tab/>
      </w:r>
      <w:r w:rsidRPr="00A36AC6">
        <w:t>(1)</w:t>
      </w:r>
    </w:p>
    <w:p w14:paraId="00A7C57E" w14:textId="77777777" w:rsidR="00A05E52" w:rsidRPr="00A36AC6" w:rsidRDefault="00A05E52" w:rsidP="00A05E52">
      <w:pPr>
        <w:pStyle w:val="NLa"/>
      </w:pPr>
      <w:r>
        <w:tab/>
      </w:r>
      <w:r w:rsidRPr="00937A7A">
        <w:rPr>
          <w:b/>
          <w:color w:val="548DD4" w:themeColor="text2" w:themeTint="99"/>
        </w:rPr>
        <w:t>b)</w:t>
      </w:r>
      <w:r w:rsidRPr="00A36AC6">
        <w:tab/>
        <w:t>They may be toxic; they can enter the blood stream</w:t>
      </w:r>
      <w:r>
        <w:t>.</w:t>
      </w:r>
      <w:r>
        <w:tab/>
      </w:r>
      <w:r w:rsidRPr="00A36AC6">
        <w:t>(2)</w:t>
      </w:r>
    </w:p>
    <w:p w14:paraId="3F5014F1" w14:textId="77777777" w:rsidR="00A05E52" w:rsidRPr="00937A7A" w:rsidRDefault="00A05E52" w:rsidP="00A05E52">
      <w:pPr>
        <w:pStyle w:val="NL"/>
        <w:rPr>
          <w:b/>
          <w:color w:val="548DD4" w:themeColor="text2" w:themeTint="99"/>
        </w:rPr>
      </w:pPr>
      <w:r w:rsidRPr="00937A7A">
        <w:rPr>
          <w:b/>
          <w:color w:val="548DD4" w:themeColor="text2" w:themeTint="99"/>
        </w:rPr>
        <w:t>7</w:t>
      </w:r>
    </w:p>
    <w:tbl>
      <w:tblPr>
        <w:tblStyle w:val="TableGridLight1"/>
        <w:tblW w:w="0" w:type="auto"/>
        <w:tblInd w:w="1800" w:type="dxa"/>
        <w:tblLook w:val="01E0" w:firstRow="1" w:lastRow="1" w:firstColumn="1" w:lastColumn="1" w:noHBand="0" w:noVBand="0"/>
      </w:tblPr>
      <w:tblGrid>
        <w:gridCol w:w="1693"/>
        <w:gridCol w:w="2015"/>
        <w:gridCol w:w="1710"/>
        <w:gridCol w:w="2070"/>
      </w:tblGrid>
      <w:tr w:rsidR="00A05E52" w:rsidRPr="00A36AC6" w14:paraId="28C2662B" w14:textId="77777777" w:rsidTr="008C4977">
        <w:trPr>
          <w:trHeight w:val="602"/>
        </w:trPr>
        <w:tc>
          <w:tcPr>
            <w:tcW w:w="1693" w:type="dxa"/>
            <w:shd w:val="clear" w:color="auto" w:fill="8DB3E2" w:themeFill="text2" w:themeFillTint="66"/>
            <w:vAlign w:val="center"/>
          </w:tcPr>
          <w:p w14:paraId="7E4034CB"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State</w:t>
            </w:r>
          </w:p>
        </w:tc>
        <w:tc>
          <w:tcPr>
            <w:tcW w:w="2015" w:type="dxa"/>
            <w:shd w:val="clear" w:color="auto" w:fill="8DB3E2" w:themeFill="text2" w:themeFillTint="66"/>
            <w:vAlign w:val="center"/>
          </w:tcPr>
          <w:p w14:paraId="003653D9"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Arrangement</w:t>
            </w:r>
          </w:p>
        </w:tc>
        <w:tc>
          <w:tcPr>
            <w:tcW w:w="1710" w:type="dxa"/>
            <w:shd w:val="clear" w:color="auto" w:fill="8DB3E2" w:themeFill="text2" w:themeFillTint="66"/>
            <w:vAlign w:val="center"/>
          </w:tcPr>
          <w:p w14:paraId="3F3B684D"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Distance between particles</w:t>
            </w:r>
          </w:p>
        </w:tc>
        <w:tc>
          <w:tcPr>
            <w:tcW w:w="2070" w:type="dxa"/>
            <w:shd w:val="clear" w:color="auto" w:fill="8DB3E2" w:themeFill="text2" w:themeFillTint="66"/>
            <w:vAlign w:val="center"/>
          </w:tcPr>
          <w:p w14:paraId="651D1BDA"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Movement</w:t>
            </w:r>
          </w:p>
        </w:tc>
      </w:tr>
      <w:tr w:rsidR="00A05E52" w:rsidRPr="00A36AC6" w14:paraId="26C95C70" w14:textId="77777777" w:rsidTr="008C4977">
        <w:trPr>
          <w:trHeight w:val="440"/>
        </w:trPr>
        <w:tc>
          <w:tcPr>
            <w:tcW w:w="1693" w:type="dxa"/>
            <w:shd w:val="clear" w:color="auto" w:fill="F2F2F2" w:themeFill="background1" w:themeFillShade="F2"/>
            <w:vAlign w:val="center"/>
          </w:tcPr>
          <w:p w14:paraId="44D64FA5"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Solid</w:t>
            </w:r>
          </w:p>
        </w:tc>
        <w:tc>
          <w:tcPr>
            <w:tcW w:w="2015" w:type="dxa"/>
            <w:shd w:val="clear" w:color="auto" w:fill="F2F2F2" w:themeFill="background1" w:themeFillShade="F2"/>
            <w:vAlign w:val="center"/>
          </w:tcPr>
          <w:p w14:paraId="6CBA467A"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Ordered</w:t>
            </w:r>
          </w:p>
        </w:tc>
        <w:tc>
          <w:tcPr>
            <w:tcW w:w="1710" w:type="dxa"/>
            <w:shd w:val="clear" w:color="auto" w:fill="F2F2F2" w:themeFill="background1" w:themeFillShade="F2"/>
            <w:vAlign w:val="center"/>
          </w:tcPr>
          <w:p w14:paraId="412EB8D8"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Close</w:t>
            </w:r>
          </w:p>
        </w:tc>
        <w:tc>
          <w:tcPr>
            <w:tcW w:w="2070" w:type="dxa"/>
            <w:shd w:val="clear" w:color="auto" w:fill="F2F2F2" w:themeFill="background1" w:themeFillShade="F2"/>
            <w:vAlign w:val="center"/>
          </w:tcPr>
          <w:p w14:paraId="3876207E"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Vibrate</w:t>
            </w:r>
          </w:p>
        </w:tc>
      </w:tr>
      <w:tr w:rsidR="00A05E52" w:rsidRPr="00A36AC6" w14:paraId="6327F152" w14:textId="77777777" w:rsidTr="008C4977">
        <w:trPr>
          <w:trHeight w:val="440"/>
        </w:trPr>
        <w:tc>
          <w:tcPr>
            <w:tcW w:w="1693" w:type="dxa"/>
            <w:vAlign w:val="center"/>
          </w:tcPr>
          <w:p w14:paraId="15EC064A"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Liquid</w:t>
            </w:r>
          </w:p>
        </w:tc>
        <w:tc>
          <w:tcPr>
            <w:tcW w:w="2015" w:type="dxa"/>
            <w:vAlign w:val="center"/>
          </w:tcPr>
          <w:p w14:paraId="1AB9F0F1"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Random</w:t>
            </w:r>
          </w:p>
        </w:tc>
        <w:tc>
          <w:tcPr>
            <w:tcW w:w="1710" w:type="dxa"/>
            <w:vAlign w:val="center"/>
          </w:tcPr>
          <w:p w14:paraId="6A5D1FE5"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Close together</w:t>
            </w:r>
          </w:p>
        </w:tc>
        <w:tc>
          <w:tcPr>
            <w:tcW w:w="2070" w:type="dxa"/>
            <w:vAlign w:val="center"/>
          </w:tcPr>
          <w:p w14:paraId="119D85F0"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Moving slightly</w:t>
            </w:r>
          </w:p>
        </w:tc>
      </w:tr>
      <w:tr w:rsidR="00A05E52" w:rsidRPr="00A36AC6" w14:paraId="369CB84D" w14:textId="77777777" w:rsidTr="008C4977">
        <w:trPr>
          <w:trHeight w:val="431"/>
        </w:trPr>
        <w:tc>
          <w:tcPr>
            <w:tcW w:w="1693" w:type="dxa"/>
            <w:shd w:val="clear" w:color="auto" w:fill="F2F2F2" w:themeFill="background1" w:themeFillShade="F2"/>
            <w:vAlign w:val="center"/>
          </w:tcPr>
          <w:p w14:paraId="0E61CC48"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Gas</w:t>
            </w:r>
          </w:p>
        </w:tc>
        <w:tc>
          <w:tcPr>
            <w:tcW w:w="2015" w:type="dxa"/>
            <w:shd w:val="clear" w:color="auto" w:fill="F2F2F2" w:themeFill="background1" w:themeFillShade="F2"/>
            <w:vAlign w:val="center"/>
          </w:tcPr>
          <w:p w14:paraId="58E69270"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Completely random</w:t>
            </w:r>
          </w:p>
        </w:tc>
        <w:tc>
          <w:tcPr>
            <w:tcW w:w="1710" w:type="dxa"/>
            <w:shd w:val="clear" w:color="auto" w:fill="F2F2F2" w:themeFill="background1" w:themeFillShade="F2"/>
            <w:vAlign w:val="center"/>
          </w:tcPr>
          <w:p w14:paraId="208CB9F1" w14:textId="77777777" w:rsidR="00A05E52" w:rsidRPr="00A36AC6" w:rsidRDefault="00A05E52" w:rsidP="008C4977">
            <w:pPr>
              <w:pStyle w:val="DefaultText"/>
              <w:jc w:val="center"/>
              <w:rPr>
                <w:rFonts w:asciiTheme="minorHAnsi" w:hAnsiTheme="minorHAnsi"/>
                <w:b/>
                <w:sz w:val="20"/>
                <w:szCs w:val="20"/>
              </w:rPr>
            </w:pPr>
            <w:r w:rsidRPr="00A36AC6">
              <w:rPr>
                <w:rFonts w:asciiTheme="minorHAnsi" w:hAnsiTheme="minorHAnsi"/>
                <w:b/>
                <w:sz w:val="20"/>
                <w:szCs w:val="20"/>
              </w:rPr>
              <w:t>Far apart</w:t>
            </w:r>
          </w:p>
        </w:tc>
        <w:tc>
          <w:tcPr>
            <w:tcW w:w="2070" w:type="dxa"/>
            <w:shd w:val="clear" w:color="auto" w:fill="F2F2F2" w:themeFill="background1" w:themeFillShade="F2"/>
            <w:vAlign w:val="center"/>
          </w:tcPr>
          <w:p w14:paraId="51C61191" w14:textId="77777777" w:rsidR="00A05E52" w:rsidRPr="00A36AC6" w:rsidRDefault="00A05E52" w:rsidP="008C4977">
            <w:pPr>
              <w:pStyle w:val="DefaultText"/>
              <w:jc w:val="center"/>
              <w:rPr>
                <w:rFonts w:asciiTheme="minorHAnsi" w:hAnsiTheme="minorHAnsi"/>
                <w:sz w:val="20"/>
                <w:szCs w:val="20"/>
              </w:rPr>
            </w:pPr>
            <w:r w:rsidRPr="00A36AC6">
              <w:rPr>
                <w:rFonts w:asciiTheme="minorHAnsi" w:hAnsiTheme="minorHAnsi"/>
                <w:sz w:val="20"/>
                <w:szCs w:val="20"/>
              </w:rPr>
              <w:t>Randomly moving</w:t>
            </w:r>
          </w:p>
        </w:tc>
      </w:tr>
    </w:tbl>
    <w:p w14:paraId="35572688" w14:textId="77777777" w:rsidR="00A05E52" w:rsidRDefault="00A05E52" w:rsidP="00A05E52">
      <w:pPr>
        <w:pStyle w:val="NL"/>
        <w:spacing w:before="120"/>
        <w:ind w:left="1426" w:hanging="288"/>
      </w:pPr>
      <w:r>
        <w:tab/>
      </w:r>
      <w:r w:rsidRPr="0011060E">
        <w:t>(1 mark for each answer)</w:t>
      </w:r>
      <w:r w:rsidRPr="0011060E">
        <w:tab/>
        <w:t>(5)</w:t>
      </w:r>
    </w:p>
    <w:p w14:paraId="6B6E10F6" w14:textId="77777777" w:rsidR="00A05E52" w:rsidRPr="00A36AC6" w:rsidRDefault="00A05E52" w:rsidP="00A05E52">
      <w:pPr>
        <w:pStyle w:val="NL"/>
        <w:spacing w:before="120"/>
        <w:ind w:left="1426" w:hanging="288"/>
      </w:pPr>
      <w:r>
        <w:t>Total = 50</w:t>
      </w:r>
    </w:p>
    <w:p w14:paraId="5DEBD89B" w14:textId="3BE1A03B" w:rsidR="00A05E52" w:rsidRPr="005D7679" w:rsidRDefault="00A05E52" w:rsidP="00712231">
      <w:pPr>
        <w:pStyle w:val="NL"/>
        <w:spacing w:before="120"/>
        <w:ind w:left="1426" w:hanging="288"/>
      </w:pPr>
    </w:p>
    <w:sectPr w:rsidR="00A05E52" w:rsidRPr="005D7679" w:rsidSect="000D3A0C">
      <w:headerReference w:type="default" r:id="rId14"/>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D03F" w14:textId="77777777" w:rsidR="007D3807" w:rsidRDefault="007D3807" w:rsidP="006E08CB">
      <w:r>
        <w:separator/>
      </w:r>
    </w:p>
  </w:endnote>
  <w:endnote w:type="continuationSeparator" w:id="0">
    <w:p w14:paraId="258748DD" w14:textId="77777777" w:rsidR="007D3807" w:rsidRDefault="007D3807"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1CFC" w14:textId="77777777" w:rsidR="007D3807" w:rsidRDefault="007D3807" w:rsidP="006E08CB">
      <w:r>
        <w:separator/>
      </w:r>
    </w:p>
  </w:footnote>
  <w:footnote w:type="continuationSeparator" w:id="0">
    <w:p w14:paraId="3B54CCB6" w14:textId="77777777" w:rsidR="007D3807" w:rsidRDefault="007D3807"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2745" w14:textId="77777777" w:rsidR="00F12A37" w:rsidRDefault="005D7679" w:rsidP="00F12A37">
    <w:pPr>
      <w:pStyle w:val="Header"/>
      <w:pBdr>
        <w:bottom w:val="single" w:sz="4" w:space="1" w:color="auto"/>
      </w:pBdr>
      <w:tabs>
        <w:tab w:val="clear" w:pos="4320"/>
        <w:tab w:val="clear" w:pos="8640"/>
        <w:tab w:val="right" w:pos="9356"/>
      </w:tabs>
      <w:rPr>
        <w:rFonts w:asciiTheme="minorHAnsi" w:hAnsiTheme="minorHAnsi"/>
        <w:sz w:val="28"/>
        <w:szCs w:val="28"/>
        <w:u w:color="008000"/>
      </w:rPr>
    </w:pPr>
    <w:r w:rsidRPr="00F12A37">
      <w:rPr>
        <w:rFonts w:asciiTheme="minorHAnsi" w:hAnsiTheme="minorHAnsi"/>
        <w:color w:val="548DD4" w:themeColor="text2" w:themeTint="99"/>
        <w:sz w:val="44"/>
        <w:szCs w:val="48"/>
        <w:u w:color="008000"/>
      </w:rPr>
      <w:t>4.2 Bonding, structure and the properties of matter</w:t>
    </w:r>
    <w:r>
      <w:rPr>
        <w:rFonts w:asciiTheme="minorHAnsi" w:hAnsiTheme="minorHAnsi"/>
        <w:sz w:val="28"/>
        <w:szCs w:val="28"/>
        <w:u w:color="008000"/>
      </w:rPr>
      <w:tab/>
    </w:r>
  </w:p>
  <w:p w14:paraId="696AC801" w14:textId="10231406" w:rsidR="005D7679" w:rsidRPr="001336B1" w:rsidRDefault="00F12A37" w:rsidP="00F12A37">
    <w:pPr>
      <w:pStyle w:val="Header"/>
      <w:pBdr>
        <w:bottom w:val="single" w:sz="4" w:space="1" w:color="auto"/>
      </w:pBdr>
      <w:tabs>
        <w:tab w:val="clear" w:pos="4320"/>
        <w:tab w:val="clear" w:pos="8640"/>
        <w:tab w:val="right" w:pos="9356"/>
      </w:tabs>
      <w:rPr>
        <w:rFonts w:asciiTheme="minorHAnsi" w:hAnsiTheme="minorHAnsi"/>
        <w:sz w:val="28"/>
        <w:szCs w:val="28"/>
        <w:u w:color="008000"/>
      </w:rPr>
    </w:pPr>
    <w:r>
      <w:rPr>
        <w:rFonts w:asciiTheme="minorHAnsi" w:hAnsiTheme="minorHAnsi"/>
        <w:sz w:val="28"/>
        <w:szCs w:val="28"/>
        <w:u w:color="008000"/>
      </w:rPr>
      <w:t xml:space="preserve">                                                                                                                 </w:t>
    </w:r>
    <w:r w:rsidR="00BF3CCC">
      <w:rPr>
        <w:rFonts w:asciiTheme="minorHAnsi" w:hAnsiTheme="minorHAnsi"/>
        <w:sz w:val="28"/>
        <w:szCs w:val="28"/>
        <w:u w:color="008000"/>
      </w:rPr>
      <w:t>Gap Filling Exercise</w:t>
    </w:r>
    <w:r w:rsidR="005D7679">
      <w:rPr>
        <w:rFonts w:asciiTheme="minorHAnsi" w:hAnsiTheme="minorHAnsi"/>
        <w:sz w:val="28"/>
        <w:szCs w:val="28"/>
        <w:u w:color="008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F4530"/>
    <w:multiLevelType w:val="multilevel"/>
    <w:tmpl w:val="1CAE84E2"/>
    <w:lvl w:ilvl="0">
      <w:start w:val="1"/>
      <w:numFmt w:val="bullet"/>
      <w:lvlText w:val=""/>
      <w:lvlJc w:val="left"/>
      <w:pPr>
        <w:ind w:left="2138" w:hanging="720"/>
      </w:pPr>
      <w:rPr>
        <w:rFonts w:ascii="Symbol" w:hAnsi="Symbol" w:hint="default"/>
        <w:color w:val="008000"/>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4" w15:restartNumberingAfterBreak="0">
    <w:nsid w:val="440F335D"/>
    <w:multiLevelType w:val="hybridMultilevel"/>
    <w:tmpl w:val="91EA4C38"/>
    <w:lvl w:ilvl="0" w:tplc="2802393E">
      <w:start w:val="1"/>
      <w:numFmt w:val="bullet"/>
      <w:pStyle w:val="BLSub"/>
      <w:lvlText w:val=""/>
      <w:lvlJc w:val="left"/>
      <w:pPr>
        <w:ind w:left="2138" w:hanging="720"/>
      </w:pPr>
      <w:rPr>
        <w:rFonts w:ascii="Symbol" w:hAnsi="Symbol" w:hint="default"/>
        <w:color w:val="548DD4" w:themeColor="text2" w:themeTint="99"/>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5"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num w:numId="1">
    <w:abstractNumId w:val="2"/>
  </w:num>
  <w:num w:numId="2">
    <w:abstractNumId w:val="0"/>
  </w:num>
  <w:num w:numId="3">
    <w:abstractNumId w:val="2"/>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F0"/>
    <w:rsid w:val="00001FBF"/>
    <w:rsid w:val="00042836"/>
    <w:rsid w:val="00085452"/>
    <w:rsid w:val="000937A8"/>
    <w:rsid w:val="000D3A0C"/>
    <w:rsid w:val="000D6AF0"/>
    <w:rsid w:val="00112EFB"/>
    <w:rsid w:val="00124EC2"/>
    <w:rsid w:val="001336B1"/>
    <w:rsid w:val="00166694"/>
    <w:rsid w:val="00171913"/>
    <w:rsid w:val="001A09F4"/>
    <w:rsid w:val="001E562C"/>
    <w:rsid w:val="001F7A2E"/>
    <w:rsid w:val="0020665D"/>
    <w:rsid w:val="002407E7"/>
    <w:rsid w:val="00253C0B"/>
    <w:rsid w:val="00290458"/>
    <w:rsid w:val="002B191B"/>
    <w:rsid w:val="002B5BC3"/>
    <w:rsid w:val="002E7A2F"/>
    <w:rsid w:val="00302544"/>
    <w:rsid w:val="00357D59"/>
    <w:rsid w:val="00371342"/>
    <w:rsid w:val="003806D6"/>
    <w:rsid w:val="00394AA5"/>
    <w:rsid w:val="003E22A7"/>
    <w:rsid w:val="003E3AC0"/>
    <w:rsid w:val="00460686"/>
    <w:rsid w:val="00486A56"/>
    <w:rsid w:val="004A27A4"/>
    <w:rsid w:val="004A61B2"/>
    <w:rsid w:val="004B3E22"/>
    <w:rsid w:val="004E0EAB"/>
    <w:rsid w:val="004E729C"/>
    <w:rsid w:val="00504CB2"/>
    <w:rsid w:val="00505AA7"/>
    <w:rsid w:val="00522862"/>
    <w:rsid w:val="00536580"/>
    <w:rsid w:val="00552125"/>
    <w:rsid w:val="005B79C9"/>
    <w:rsid w:val="005C3156"/>
    <w:rsid w:val="005D1A97"/>
    <w:rsid w:val="005D7679"/>
    <w:rsid w:val="00624954"/>
    <w:rsid w:val="006672DA"/>
    <w:rsid w:val="006D5670"/>
    <w:rsid w:val="006E08CB"/>
    <w:rsid w:val="006E1DFB"/>
    <w:rsid w:val="00712231"/>
    <w:rsid w:val="0073529B"/>
    <w:rsid w:val="007B07BB"/>
    <w:rsid w:val="007D3807"/>
    <w:rsid w:val="00847EA4"/>
    <w:rsid w:val="008B0D6A"/>
    <w:rsid w:val="008D4E0D"/>
    <w:rsid w:val="008E6C0B"/>
    <w:rsid w:val="00936FE6"/>
    <w:rsid w:val="009566F7"/>
    <w:rsid w:val="00992F67"/>
    <w:rsid w:val="00A01B27"/>
    <w:rsid w:val="00A05E52"/>
    <w:rsid w:val="00A2379B"/>
    <w:rsid w:val="00A742B5"/>
    <w:rsid w:val="00A90963"/>
    <w:rsid w:val="00A928C2"/>
    <w:rsid w:val="00AA658D"/>
    <w:rsid w:val="00B00B93"/>
    <w:rsid w:val="00B032BD"/>
    <w:rsid w:val="00B462EC"/>
    <w:rsid w:val="00B77E0B"/>
    <w:rsid w:val="00BB3844"/>
    <w:rsid w:val="00BC4D78"/>
    <w:rsid w:val="00BE14A2"/>
    <w:rsid w:val="00BF3CCC"/>
    <w:rsid w:val="00C339DA"/>
    <w:rsid w:val="00C6508B"/>
    <w:rsid w:val="00C763D8"/>
    <w:rsid w:val="00C836A5"/>
    <w:rsid w:val="00CB22E2"/>
    <w:rsid w:val="00CC0774"/>
    <w:rsid w:val="00D14368"/>
    <w:rsid w:val="00D2512B"/>
    <w:rsid w:val="00DA5705"/>
    <w:rsid w:val="00E105F0"/>
    <w:rsid w:val="00E323D1"/>
    <w:rsid w:val="00E60D8F"/>
    <w:rsid w:val="00EA2756"/>
    <w:rsid w:val="00F12A37"/>
    <w:rsid w:val="00F2245F"/>
    <w:rsid w:val="00F64FFE"/>
    <w:rsid w:val="00F83680"/>
    <w:rsid w:val="00F97CDE"/>
    <w:rsid w:val="00FF3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54686F"/>
  <w15:docId w15:val="{5DBEE261-1F0C-4279-867A-363D1254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5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460686"/>
    <w:pPr>
      <w:spacing w:before="240" w:after="240" w:line="360" w:lineRule="exact"/>
      <w:ind w:left="1134"/>
    </w:pPr>
    <w:rPr>
      <w:rFonts w:asciiTheme="minorHAnsi" w:hAnsiTheme="minorHAnsi"/>
      <w:color w:val="548DD4" w:themeColor="text2" w:themeTint="99"/>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460686"/>
    <w:pPr>
      <w:numPr>
        <w:numId w:val="6"/>
      </w:numPr>
      <w:spacing w:after="0"/>
      <w:ind w:left="1702" w:hanging="284"/>
    </w:pPr>
  </w:style>
  <w:style w:type="character" w:customStyle="1" w:styleId="Numeral">
    <w:name w:val="Numeral"/>
    <w:uiPriority w:val="1"/>
    <w:qFormat/>
    <w:rsid w:val="00460686"/>
    <w:rPr>
      <w:b/>
      <w:color w:val="548DD4" w:themeColor="text2" w:themeTint="99"/>
    </w:rPr>
  </w:style>
  <w:style w:type="paragraph" w:customStyle="1" w:styleId="DefaultText">
    <w:name w:val="Default Text"/>
    <w:rsid w:val="005D7679"/>
    <w:pPr>
      <w:widowControl w:val="0"/>
      <w:autoSpaceDE w:val="0"/>
      <w:autoSpaceDN w:val="0"/>
      <w:adjustRightInd w:val="0"/>
    </w:pPr>
    <w:rPr>
      <w:rFonts w:ascii="Times New Roman" w:eastAsia="Times New Roman" w:hAnsi="Times New Roman"/>
      <w:color w:val="000000"/>
      <w:sz w:val="24"/>
      <w:szCs w:val="24"/>
      <w:lang w:eastAsia="en-GB"/>
    </w:rPr>
  </w:style>
  <w:style w:type="table" w:customStyle="1" w:styleId="PlainTable11">
    <w:name w:val="Plain Table 11"/>
    <w:basedOn w:val="TableNormal"/>
    <w:uiPriority w:val="41"/>
    <w:rsid w:val="005D7679"/>
    <w:rPr>
      <w:rFonts w:ascii="Times New Roman"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D7679"/>
    <w:rPr>
      <w:rFonts w:ascii="Times New Roman"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A2756"/>
    <w:rPr>
      <w:rFonts w:ascii="Tahoma" w:hAnsi="Tahoma" w:cs="Tahoma"/>
      <w:sz w:val="16"/>
      <w:szCs w:val="16"/>
    </w:rPr>
  </w:style>
  <w:style w:type="character" w:customStyle="1" w:styleId="BalloonTextChar">
    <w:name w:val="Balloon Text Char"/>
    <w:basedOn w:val="DefaultParagraphFont"/>
    <w:link w:val="BalloonText"/>
    <w:uiPriority w:val="99"/>
    <w:semiHidden/>
    <w:rsid w:val="00EA2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04C8-05C3-4FC4-80BF-834A937F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67</cp:revision>
  <dcterms:created xsi:type="dcterms:W3CDTF">2014-12-02T14:15:00Z</dcterms:created>
  <dcterms:modified xsi:type="dcterms:W3CDTF">2020-02-11T10:41:00Z</dcterms:modified>
</cp:coreProperties>
</file>